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0" w:type="dxa"/>
        <w:tblInd w:w="108" w:type="dxa"/>
        <w:tblBorders>
          <w:bottom w:val="double" w:sz="4" w:space="0" w:color="000000"/>
        </w:tblBorders>
        <w:tblLook w:val="04A0" w:firstRow="1" w:lastRow="0" w:firstColumn="1" w:lastColumn="0" w:noHBand="0" w:noVBand="1"/>
      </w:tblPr>
      <w:tblGrid>
        <w:gridCol w:w="4854"/>
        <w:gridCol w:w="4536"/>
      </w:tblGrid>
      <w:tr w:rsidR="00474158" w:rsidRPr="00474158" w:rsidTr="005424F1">
        <w:trPr>
          <w:trHeight w:val="2551"/>
        </w:trPr>
        <w:tc>
          <w:tcPr>
            <w:tcW w:w="4854" w:type="dxa"/>
          </w:tcPr>
          <w:p w:rsidR="00474158" w:rsidRPr="0033020A" w:rsidRDefault="00474158" w:rsidP="0033020A">
            <w:pPr>
              <w:spacing w:after="0" w:line="240" w:lineRule="auto"/>
              <w:jc w:val="center"/>
              <w:rPr>
                <w:rFonts w:ascii="Times New Roman" w:hAnsi="Times New Roman" w:cs="Times New Roman"/>
              </w:rPr>
            </w:pPr>
            <w:r w:rsidRPr="0033020A">
              <w:rPr>
                <w:rFonts w:ascii="Times New Roman" w:hAnsi="Times New Roman" w:cs="Times New Roman"/>
                <w:b/>
                <w:noProof/>
                <w:lang w:eastAsia="ru-RU"/>
              </w:rPr>
              <w:drawing>
                <wp:inline distT="0" distB="0" distL="0" distR="0" wp14:anchorId="3909A584" wp14:editId="421F87C7">
                  <wp:extent cx="666750" cy="88582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stretch/>
                        </pic:blipFill>
                        <pic:spPr>
                          <a:xfrm>
                            <a:off x="0" y="0"/>
                            <a:ext cx="666750" cy="885825"/>
                          </a:xfrm>
                          <a:prstGeom prst="rect">
                            <a:avLst/>
                          </a:prstGeom>
                        </pic:spPr>
                      </pic:pic>
                    </a:graphicData>
                  </a:graphic>
                </wp:inline>
              </w:drawing>
            </w:r>
          </w:p>
          <w:p w:rsidR="00474158" w:rsidRPr="006E4A73" w:rsidRDefault="00474158" w:rsidP="0033020A">
            <w:pPr>
              <w:spacing w:after="0" w:line="240" w:lineRule="auto"/>
              <w:jc w:val="center"/>
              <w:rPr>
                <w:rFonts w:ascii="Times New Roman" w:hAnsi="Times New Roman" w:cs="Times New Roman"/>
                <w:sz w:val="16"/>
              </w:rPr>
            </w:pPr>
          </w:p>
          <w:p w:rsidR="00474158" w:rsidRPr="00F974F8" w:rsidRDefault="00474158" w:rsidP="0033020A">
            <w:pPr>
              <w:spacing w:after="0" w:line="240" w:lineRule="auto"/>
              <w:jc w:val="center"/>
              <w:rPr>
                <w:rFonts w:ascii="Times New Roman" w:hAnsi="Times New Roman" w:cs="Times New Roman"/>
                <w:b/>
              </w:rPr>
            </w:pPr>
            <w:r w:rsidRPr="00F974F8">
              <w:rPr>
                <w:rFonts w:ascii="Times New Roman" w:hAnsi="Times New Roman" w:cs="Times New Roman"/>
                <w:b/>
              </w:rPr>
              <w:t xml:space="preserve">Белоярский район </w:t>
            </w:r>
          </w:p>
          <w:p w:rsidR="00474158" w:rsidRPr="0033020A" w:rsidRDefault="00474158" w:rsidP="0033020A">
            <w:pPr>
              <w:spacing w:after="0" w:line="240" w:lineRule="auto"/>
              <w:jc w:val="center"/>
              <w:rPr>
                <w:rFonts w:ascii="Times New Roman" w:hAnsi="Times New Roman" w:cs="Times New Roman"/>
                <w:b/>
                <w:sz w:val="20"/>
              </w:rPr>
            </w:pPr>
            <w:r w:rsidRPr="00F974F8">
              <w:rPr>
                <w:rFonts w:ascii="Times New Roman" w:hAnsi="Times New Roman" w:cs="Times New Roman"/>
                <w:b/>
                <w:sz w:val="20"/>
              </w:rPr>
              <w:t>Ханты-Мансийский автономный округ – Югра</w:t>
            </w:r>
            <w:r w:rsidRPr="0033020A">
              <w:rPr>
                <w:rFonts w:ascii="Times New Roman" w:hAnsi="Times New Roman" w:cs="Times New Roman"/>
                <w:sz w:val="20"/>
              </w:rPr>
              <w:t xml:space="preserve"> </w:t>
            </w:r>
          </w:p>
          <w:p w:rsidR="00474158" w:rsidRPr="006E4A73" w:rsidRDefault="00474158" w:rsidP="0033020A">
            <w:pPr>
              <w:pStyle w:val="8"/>
              <w:rPr>
                <w:b w:val="0"/>
                <w:sz w:val="18"/>
                <w:szCs w:val="18"/>
              </w:rPr>
            </w:pPr>
          </w:p>
          <w:p w:rsidR="00602F61" w:rsidRDefault="00602F61" w:rsidP="0033020A">
            <w:pPr>
              <w:pStyle w:val="8"/>
              <w:rPr>
                <w:sz w:val="22"/>
                <w:szCs w:val="22"/>
              </w:rPr>
            </w:pPr>
            <w:r w:rsidRPr="00602F61">
              <w:rPr>
                <w:sz w:val="22"/>
                <w:szCs w:val="22"/>
              </w:rPr>
              <w:t xml:space="preserve">ЗАМЕСТИТЕЛЬ </w:t>
            </w:r>
          </w:p>
          <w:p w:rsidR="00474158" w:rsidRDefault="00602F61" w:rsidP="00602F61">
            <w:pPr>
              <w:pStyle w:val="8"/>
              <w:rPr>
                <w:sz w:val="22"/>
                <w:szCs w:val="22"/>
              </w:rPr>
            </w:pPr>
            <w:r w:rsidRPr="00602F61">
              <w:rPr>
                <w:sz w:val="22"/>
                <w:szCs w:val="22"/>
              </w:rPr>
              <w:t>ГЛАВЫ</w:t>
            </w:r>
            <w:r w:rsidR="00474158" w:rsidRPr="00602F61">
              <w:rPr>
                <w:sz w:val="22"/>
                <w:szCs w:val="22"/>
              </w:rPr>
              <w:t xml:space="preserve"> БЕЛОЯРСКОГО РАЙОНА</w:t>
            </w:r>
          </w:p>
          <w:p w:rsidR="00474158" w:rsidRPr="00602F61" w:rsidRDefault="00602F61" w:rsidP="00602F61">
            <w:pPr>
              <w:jc w:val="center"/>
              <w:rPr>
                <w:rFonts w:ascii="Times New Roman" w:hAnsi="Times New Roman" w:cs="Times New Roman"/>
                <w:b/>
                <w:lang w:eastAsia="ru-RU"/>
              </w:rPr>
            </w:pPr>
            <w:r w:rsidRPr="00602F61">
              <w:rPr>
                <w:rFonts w:ascii="Times New Roman" w:hAnsi="Times New Roman" w:cs="Times New Roman"/>
                <w:b/>
                <w:lang w:eastAsia="ru-RU"/>
              </w:rPr>
              <w:t>ПО СОЦИАЛЬНЫМ ВОПРОСАМ</w:t>
            </w:r>
          </w:p>
        </w:tc>
        <w:tc>
          <w:tcPr>
            <w:tcW w:w="4536" w:type="dxa"/>
            <w:vMerge w:val="restart"/>
            <w:tcBorders>
              <w:bottom w:val="nil"/>
            </w:tcBorders>
            <w:vAlign w:val="center"/>
          </w:tcPr>
          <w:p w:rsidR="00474158" w:rsidRPr="00474158" w:rsidRDefault="00474158" w:rsidP="001A5858">
            <w:pPr>
              <w:spacing w:line="240" w:lineRule="auto"/>
              <w:jc w:val="right"/>
              <w:rPr>
                <w:rFonts w:ascii="Times New Roman" w:hAnsi="Times New Roman" w:cs="Times New Roman"/>
                <w:sz w:val="24"/>
                <w:szCs w:val="24"/>
              </w:rPr>
            </w:pPr>
          </w:p>
          <w:p w:rsidR="00474158" w:rsidRDefault="00474158" w:rsidP="001A5858">
            <w:pPr>
              <w:spacing w:after="0" w:line="240" w:lineRule="auto"/>
              <w:jc w:val="right"/>
              <w:rPr>
                <w:rFonts w:ascii="Times New Roman" w:hAnsi="Times New Roman" w:cs="Times New Roman"/>
                <w:sz w:val="24"/>
                <w:szCs w:val="24"/>
              </w:rPr>
            </w:pPr>
          </w:p>
          <w:p w:rsidR="00474158" w:rsidRDefault="00474158" w:rsidP="001A5858">
            <w:pPr>
              <w:spacing w:after="0" w:line="240" w:lineRule="auto"/>
              <w:jc w:val="right"/>
              <w:rPr>
                <w:rFonts w:ascii="Times New Roman" w:hAnsi="Times New Roman" w:cs="Times New Roman"/>
                <w:sz w:val="24"/>
                <w:szCs w:val="24"/>
              </w:rPr>
            </w:pPr>
          </w:p>
          <w:p w:rsidR="007D46AC" w:rsidRPr="007D46AC" w:rsidRDefault="007D46AC" w:rsidP="001A5858">
            <w:pPr>
              <w:spacing w:after="0" w:line="240" w:lineRule="auto"/>
              <w:jc w:val="right"/>
              <w:rPr>
                <w:rFonts w:ascii="Times New Roman" w:hAnsi="Times New Roman" w:cs="Times New Roman"/>
                <w:sz w:val="24"/>
                <w:szCs w:val="24"/>
              </w:rPr>
            </w:pPr>
            <w:r w:rsidRPr="007D46AC">
              <w:rPr>
                <w:rFonts w:ascii="Times New Roman" w:hAnsi="Times New Roman" w:cs="Times New Roman"/>
                <w:sz w:val="24"/>
                <w:szCs w:val="24"/>
              </w:rPr>
              <w:t>Председателю Думы</w:t>
            </w:r>
          </w:p>
          <w:p w:rsidR="007D46AC" w:rsidRPr="007D46AC" w:rsidRDefault="007D46AC" w:rsidP="001A5858">
            <w:pPr>
              <w:spacing w:after="0" w:line="240" w:lineRule="auto"/>
              <w:jc w:val="right"/>
              <w:rPr>
                <w:rFonts w:ascii="Times New Roman" w:hAnsi="Times New Roman" w:cs="Times New Roman"/>
                <w:sz w:val="24"/>
                <w:szCs w:val="24"/>
              </w:rPr>
            </w:pPr>
            <w:r w:rsidRPr="007D46AC">
              <w:rPr>
                <w:rFonts w:ascii="Times New Roman" w:hAnsi="Times New Roman" w:cs="Times New Roman"/>
                <w:sz w:val="24"/>
                <w:szCs w:val="24"/>
              </w:rPr>
              <w:t xml:space="preserve"> Ханты-Мансийского</w:t>
            </w:r>
          </w:p>
          <w:p w:rsidR="007D46AC" w:rsidRPr="007D46AC" w:rsidRDefault="007D46AC" w:rsidP="001A5858">
            <w:pPr>
              <w:spacing w:after="0" w:line="240" w:lineRule="auto"/>
              <w:jc w:val="right"/>
              <w:rPr>
                <w:rFonts w:ascii="Times New Roman" w:hAnsi="Times New Roman" w:cs="Times New Roman"/>
                <w:sz w:val="24"/>
                <w:szCs w:val="24"/>
              </w:rPr>
            </w:pPr>
            <w:r w:rsidRPr="007D46AC">
              <w:rPr>
                <w:rFonts w:ascii="Times New Roman" w:hAnsi="Times New Roman" w:cs="Times New Roman"/>
                <w:sz w:val="24"/>
                <w:szCs w:val="24"/>
              </w:rPr>
              <w:t xml:space="preserve"> автономного округа Югры</w:t>
            </w:r>
          </w:p>
          <w:p w:rsidR="00A51654" w:rsidRPr="007D46AC" w:rsidRDefault="007D46AC" w:rsidP="001A5858">
            <w:pPr>
              <w:spacing w:after="0" w:line="240" w:lineRule="auto"/>
              <w:jc w:val="right"/>
              <w:rPr>
                <w:rFonts w:ascii="Times New Roman" w:hAnsi="Times New Roman" w:cs="Times New Roman"/>
                <w:sz w:val="24"/>
                <w:szCs w:val="24"/>
              </w:rPr>
            </w:pPr>
            <w:r w:rsidRPr="007D46AC">
              <w:rPr>
                <w:rFonts w:ascii="Times New Roman" w:hAnsi="Times New Roman" w:cs="Times New Roman"/>
                <w:sz w:val="24"/>
                <w:szCs w:val="24"/>
              </w:rPr>
              <w:t xml:space="preserve"> Седьмого созыва</w:t>
            </w:r>
          </w:p>
          <w:p w:rsidR="007D46AC" w:rsidRPr="007D46AC" w:rsidRDefault="007D46AC" w:rsidP="001A5858">
            <w:pPr>
              <w:spacing w:after="0" w:line="240" w:lineRule="auto"/>
              <w:jc w:val="right"/>
              <w:rPr>
                <w:rFonts w:ascii="Times New Roman" w:hAnsi="Times New Roman" w:cs="Times New Roman"/>
                <w:sz w:val="24"/>
                <w:szCs w:val="24"/>
              </w:rPr>
            </w:pPr>
          </w:p>
          <w:p w:rsidR="00E61BD2" w:rsidRPr="00474158" w:rsidRDefault="007D46AC" w:rsidP="001A5858">
            <w:pPr>
              <w:spacing w:after="0" w:line="240" w:lineRule="auto"/>
              <w:jc w:val="right"/>
              <w:rPr>
                <w:rFonts w:ascii="Times New Roman" w:hAnsi="Times New Roman" w:cs="Times New Roman"/>
                <w:sz w:val="24"/>
                <w:szCs w:val="24"/>
              </w:rPr>
            </w:pPr>
            <w:proofErr w:type="spellStart"/>
            <w:r w:rsidRPr="007D46AC">
              <w:rPr>
                <w:rFonts w:ascii="Times New Roman" w:hAnsi="Times New Roman" w:cs="Times New Roman"/>
                <w:sz w:val="24"/>
                <w:szCs w:val="24"/>
              </w:rPr>
              <w:t>Б.С.Хохрякову</w:t>
            </w:r>
            <w:proofErr w:type="spellEnd"/>
          </w:p>
          <w:p w:rsidR="00996D62" w:rsidRPr="00474158" w:rsidRDefault="00996D62" w:rsidP="001A5858">
            <w:pPr>
              <w:spacing w:after="0" w:line="240" w:lineRule="auto"/>
              <w:jc w:val="right"/>
              <w:rPr>
                <w:rFonts w:ascii="Times New Roman" w:hAnsi="Times New Roman" w:cs="Times New Roman"/>
                <w:sz w:val="24"/>
                <w:szCs w:val="24"/>
              </w:rPr>
            </w:pPr>
          </w:p>
        </w:tc>
      </w:tr>
      <w:tr w:rsidR="00474158" w:rsidRPr="00602F61" w:rsidTr="005424F1">
        <w:trPr>
          <w:trHeight w:val="1345"/>
        </w:trPr>
        <w:tc>
          <w:tcPr>
            <w:tcW w:w="4854" w:type="dxa"/>
          </w:tcPr>
          <w:p w:rsidR="00474158" w:rsidRPr="0033020A" w:rsidRDefault="00474158" w:rsidP="0033020A">
            <w:pPr>
              <w:spacing w:after="0" w:line="240" w:lineRule="auto"/>
              <w:jc w:val="center"/>
              <w:rPr>
                <w:rFonts w:ascii="Times New Roman" w:hAnsi="Times New Roman" w:cs="Times New Roman"/>
                <w:b/>
              </w:rPr>
            </w:pPr>
            <w:proofErr w:type="gramStart"/>
            <w:r w:rsidRPr="0033020A">
              <w:rPr>
                <w:rFonts w:ascii="Times New Roman" w:hAnsi="Times New Roman" w:cs="Times New Roman"/>
              </w:rPr>
              <w:t>Центральная</w:t>
            </w:r>
            <w:proofErr w:type="gramEnd"/>
            <w:r w:rsidRPr="0033020A">
              <w:rPr>
                <w:rFonts w:ascii="Times New Roman" w:hAnsi="Times New Roman" w:cs="Times New Roman"/>
              </w:rPr>
              <w:t xml:space="preserve"> ул., д. 9, г.</w:t>
            </w:r>
            <w:r w:rsidR="00602F61">
              <w:rPr>
                <w:rFonts w:ascii="Times New Roman" w:hAnsi="Times New Roman" w:cs="Times New Roman"/>
              </w:rPr>
              <w:t xml:space="preserve"> </w:t>
            </w:r>
            <w:r w:rsidRPr="0033020A">
              <w:rPr>
                <w:rFonts w:ascii="Times New Roman" w:hAnsi="Times New Roman" w:cs="Times New Roman"/>
              </w:rPr>
              <w:t>Белоярский,</w:t>
            </w:r>
          </w:p>
          <w:p w:rsidR="00474158" w:rsidRPr="0033020A" w:rsidRDefault="00474158" w:rsidP="0033020A">
            <w:pPr>
              <w:spacing w:after="0" w:line="240" w:lineRule="auto"/>
              <w:jc w:val="center"/>
              <w:rPr>
                <w:rFonts w:ascii="Times New Roman" w:hAnsi="Times New Roman" w:cs="Times New Roman"/>
                <w:b/>
              </w:rPr>
            </w:pPr>
            <w:r w:rsidRPr="0033020A">
              <w:rPr>
                <w:rFonts w:ascii="Times New Roman" w:hAnsi="Times New Roman" w:cs="Times New Roman"/>
              </w:rPr>
              <w:t>Ханты-Мансийский автономный округ – Югра,</w:t>
            </w:r>
          </w:p>
          <w:p w:rsidR="00474158" w:rsidRPr="0033020A" w:rsidRDefault="00474158" w:rsidP="0033020A">
            <w:pPr>
              <w:spacing w:after="0" w:line="240" w:lineRule="auto"/>
              <w:jc w:val="center"/>
              <w:rPr>
                <w:rFonts w:ascii="Times New Roman" w:hAnsi="Times New Roman" w:cs="Times New Roman"/>
                <w:b/>
              </w:rPr>
            </w:pPr>
            <w:r w:rsidRPr="0033020A">
              <w:rPr>
                <w:rFonts w:ascii="Times New Roman" w:hAnsi="Times New Roman" w:cs="Times New Roman"/>
              </w:rPr>
              <w:t>Тюменская область, 628161</w:t>
            </w:r>
          </w:p>
          <w:p w:rsidR="00474158" w:rsidRPr="0033020A" w:rsidRDefault="00602F61" w:rsidP="0033020A">
            <w:pPr>
              <w:spacing w:after="0" w:line="240" w:lineRule="auto"/>
              <w:jc w:val="center"/>
              <w:rPr>
                <w:rFonts w:ascii="Times New Roman" w:hAnsi="Times New Roman" w:cs="Times New Roman"/>
                <w:b/>
              </w:rPr>
            </w:pPr>
            <w:r>
              <w:rPr>
                <w:rFonts w:ascii="Times New Roman" w:hAnsi="Times New Roman" w:cs="Times New Roman"/>
              </w:rPr>
              <w:t>Тел. (34670) 6-21-04, факс (34670) 2-21-54</w:t>
            </w:r>
          </w:p>
          <w:p w:rsidR="00474158" w:rsidRPr="005A302B" w:rsidRDefault="00474158" w:rsidP="0033020A">
            <w:pPr>
              <w:spacing w:after="0" w:line="240" w:lineRule="auto"/>
              <w:jc w:val="center"/>
              <w:rPr>
                <w:rFonts w:ascii="Times New Roman" w:hAnsi="Times New Roman" w:cs="Times New Roman"/>
                <w:b/>
              </w:rPr>
            </w:pPr>
            <w:r w:rsidRPr="006E4A73">
              <w:rPr>
                <w:rFonts w:ascii="Times New Roman" w:hAnsi="Times New Roman" w:cs="Times New Roman"/>
                <w:lang w:val="en-US"/>
              </w:rPr>
              <w:t>e</w:t>
            </w:r>
            <w:r w:rsidRPr="005A302B">
              <w:rPr>
                <w:rFonts w:ascii="Times New Roman" w:hAnsi="Times New Roman" w:cs="Times New Roman"/>
              </w:rPr>
              <w:t>-</w:t>
            </w:r>
            <w:r w:rsidRPr="006E4A73">
              <w:rPr>
                <w:rFonts w:ascii="Times New Roman" w:hAnsi="Times New Roman" w:cs="Times New Roman"/>
                <w:lang w:val="en-US"/>
              </w:rPr>
              <w:t>mail</w:t>
            </w:r>
            <w:r w:rsidRPr="005A302B">
              <w:rPr>
                <w:rFonts w:ascii="Times New Roman" w:hAnsi="Times New Roman" w:cs="Times New Roman"/>
              </w:rPr>
              <w:t xml:space="preserve">: </w:t>
            </w:r>
            <w:proofErr w:type="spellStart"/>
            <w:r w:rsidR="00602F61" w:rsidRPr="00602F61">
              <w:rPr>
                <w:rFonts w:ascii="Times New Roman" w:hAnsi="Times New Roman" w:cs="Times New Roman"/>
                <w:snapToGrid w:val="0"/>
                <w:lang w:val="en-US"/>
              </w:rPr>
              <w:t>SokolNV</w:t>
            </w:r>
            <w:proofErr w:type="spellEnd"/>
            <w:r w:rsidR="00602F61" w:rsidRPr="005A302B">
              <w:rPr>
                <w:rFonts w:ascii="Times New Roman" w:hAnsi="Times New Roman" w:cs="Times New Roman"/>
                <w:snapToGrid w:val="0"/>
              </w:rPr>
              <w:t>@</w:t>
            </w:r>
            <w:proofErr w:type="spellStart"/>
            <w:r w:rsidR="00602F61" w:rsidRPr="00602F61">
              <w:rPr>
                <w:rFonts w:ascii="Times New Roman" w:hAnsi="Times New Roman" w:cs="Times New Roman"/>
                <w:snapToGrid w:val="0"/>
                <w:lang w:val="en-US"/>
              </w:rPr>
              <w:t>admbel</w:t>
            </w:r>
            <w:proofErr w:type="spellEnd"/>
            <w:r w:rsidR="00602F61" w:rsidRPr="005A302B">
              <w:rPr>
                <w:rFonts w:ascii="Times New Roman" w:hAnsi="Times New Roman" w:cs="Times New Roman"/>
                <w:snapToGrid w:val="0"/>
              </w:rPr>
              <w:t>.</w:t>
            </w:r>
            <w:proofErr w:type="spellStart"/>
            <w:r w:rsidR="00602F61" w:rsidRPr="00602F61">
              <w:rPr>
                <w:rFonts w:ascii="Times New Roman" w:hAnsi="Times New Roman" w:cs="Times New Roman"/>
                <w:snapToGrid w:val="0"/>
                <w:lang w:val="en-US"/>
              </w:rPr>
              <w:t>ru</w:t>
            </w:r>
            <w:proofErr w:type="spellEnd"/>
          </w:p>
          <w:p w:rsidR="00474158" w:rsidRPr="005A302B" w:rsidRDefault="00474158" w:rsidP="0033020A">
            <w:pPr>
              <w:pStyle w:val="ad"/>
              <w:spacing w:after="0" w:line="240" w:lineRule="auto"/>
              <w:jc w:val="center"/>
              <w:rPr>
                <w:rFonts w:ascii="Times New Roman" w:hAnsi="Times New Roman" w:cs="Times New Roman"/>
                <w:sz w:val="4"/>
              </w:rPr>
            </w:pPr>
          </w:p>
        </w:tc>
        <w:tc>
          <w:tcPr>
            <w:tcW w:w="4536" w:type="dxa"/>
            <w:vMerge/>
            <w:tcBorders>
              <w:bottom w:val="nil"/>
            </w:tcBorders>
            <w:vAlign w:val="center"/>
          </w:tcPr>
          <w:p w:rsidR="00474158" w:rsidRPr="005A302B" w:rsidRDefault="00474158" w:rsidP="00474158">
            <w:pPr>
              <w:spacing w:after="0" w:line="240" w:lineRule="auto"/>
              <w:jc w:val="center"/>
              <w:rPr>
                <w:rFonts w:ascii="Times New Roman" w:hAnsi="Times New Roman" w:cs="Times New Roman"/>
                <w:sz w:val="24"/>
                <w:szCs w:val="24"/>
              </w:rPr>
            </w:pPr>
          </w:p>
        </w:tc>
      </w:tr>
    </w:tbl>
    <w:tbl>
      <w:tblPr>
        <w:tblStyle w:val="a5"/>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9"/>
      </w:tblGrid>
      <w:tr w:rsidR="009917B5" w:rsidRPr="00933810" w:rsidTr="009917B5">
        <w:tc>
          <w:tcPr>
            <w:tcW w:w="4253" w:type="dxa"/>
          </w:tcPr>
          <w:p w:rsidR="009917B5" w:rsidRPr="005A302B" w:rsidRDefault="006E4A73" w:rsidP="00E05262">
            <w:pPr>
              <w:rPr>
                <w:rFonts w:ascii="Times New Roman" w:hAnsi="Times New Roman" w:cs="Times New Roman"/>
                <w:color w:val="D9D9D9" w:themeColor="background1" w:themeShade="D9"/>
                <w:sz w:val="24"/>
                <w:szCs w:val="24"/>
              </w:rPr>
            </w:pPr>
            <w:r>
              <w:rPr>
                <w:rFonts w:ascii="Times New Roman" w:hAnsi="Times New Roman" w:cs="Times New Roman"/>
                <w:noProof/>
                <w:color w:val="D9D9D9" w:themeColor="background1" w:themeShade="D9"/>
                <w:sz w:val="24"/>
                <w:szCs w:val="24"/>
                <w:lang w:eastAsia="ru-RU"/>
              </w:rPr>
              <mc:AlternateContent>
                <mc:Choice Requires="wps">
                  <w:drawing>
                    <wp:anchor distT="0" distB="0" distL="114300" distR="114300" simplePos="0" relativeHeight="251658240" behindDoc="0" locked="0" layoutInCell="1" allowOverlap="1" wp14:anchorId="6DA5F376" wp14:editId="1279E4FD">
                      <wp:simplePos x="0" y="0"/>
                      <wp:positionH relativeFrom="column">
                        <wp:posOffset>540385</wp:posOffset>
                      </wp:positionH>
                      <wp:positionV relativeFrom="paragraph">
                        <wp:posOffset>79705</wp:posOffset>
                      </wp:positionV>
                      <wp:extent cx="1712130" cy="866521"/>
                      <wp:effectExtent l="0" t="0" r="21590" b="10160"/>
                      <wp:wrapNone/>
                      <wp:docPr id="5" name="Прямоугольник 5"/>
                      <wp:cNvGraphicFramePr/>
                      <a:graphic xmlns:a="http://schemas.openxmlformats.org/drawingml/2006/main">
                        <a:graphicData uri="http://schemas.microsoft.com/office/word/2010/wordprocessingShape">
                          <wps:wsp>
                            <wps:cNvSpPr/>
                            <wps:spPr>
                              <a:xfrm>
                                <a:off x="0" y="0"/>
                                <a:ext cx="1712130" cy="866521"/>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5640936" id="Прямоугольник 5" o:spid="_x0000_s1026" style="position:absolute;margin-left:42.55pt;margin-top:6.3pt;width:134.8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" filled="f" strokecolor="black [3213]" strokeweight=".25pt"/>
                  </w:pict>
                </mc:Fallback>
              </mc:AlternateContent>
            </w:r>
          </w:p>
          <w:p w:rsidR="009917B5" w:rsidRPr="000004C5" w:rsidRDefault="00906391" w:rsidP="006E4A73">
            <w:pPr>
              <w:ind w:left="920"/>
              <w:rPr>
                <w:rFonts w:ascii="Times New Roman" w:hAnsi="Times New Roman" w:cs="Times New Roman"/>
                <w:color w:val="000000" w:themeColor="text1"/>
                <w:sz w:val="24"/>
                <w:szCs w:val="24"/>
              </w:rPr>
            </w:pPr>
            <w:r w:rsidRPr="000004C5">
              <w:rPr>
                <w:rFonts w:ascii="Times New Roman" w:hAnsi="Times New Roman" w:cs="Times New Roman"/>
                <w:color w:val="000000" w:themeColor="text1"/>
                <w:sz w:val="24"/>
                <w:szCs w:val="24"/>
              </w:rPr>
              <w:t xml:space="preserve">№ </w:t>
            </w:r>
            <w:r w:rsidR="009917B5" w:rsidRPr="000004C5">
              <w:rPr>
                <w:rFonts w:ascii="Times New Roman" w:hAnsi="Times New Roman" w:cs="Times New Roman"/>
                <w:color w:val="000000" w:themeColor="text1"/>
                <w:sz w:val="24"/>
                <w:szCs w:val="24"/>
              </w:rPr>
              <w:t>[</w:t>
            </w:r>
            <w:r w:rsidR="00927695" w:rsidRPr="000004C5">
              <w:rPr>
                <w:rFonts w:ascii="Times New Roman" w:hAnsi="Times New Roman" w:cs="Times New Roman"/>
                <w:color w:val="000000" w:themeColor="text1"/>
                <w:sz w:val="24"/>
                <w:szCs w:val="24"/>
              </w:rPr>
              <w:t>Номер документа</w:t>
            </w:r>
            <w:r w:rsidR="009917B5" w:rsidRPr="000004C5">
              <w:rPr>
                <w:rFonts w:ascii="Times New Roman" w:hAnsi="Times New Roman" w:cs="Times New Roman"/>
                <w:color w:val="000000" w:themeColor="text1"/>
                <w:sz w:val="24"/>
                <w:szCs w:val="24"/>
              </w:rPr>
              <w:t>]</w:t>
            </w:r>
          </w:p>
          <w:p w:rsidR="009917B5" w:rsidRPr="006E4A73" w:rsidRDefault="006E4A73" w:rsidP="006E4A73">
            <w:pPr>
              <w:ind w:left="920"/>
              <w:rPr>
                <w:rFonts w:ascii="Times New Roman" w:hAnsi="Times New Roman" w:cs="Times New Roman"/>
                <w:color w:val="D9D9D9" w:themeColor="background1" w:themeShade="D9"/>
                <w:sz w:val="24"/>
                <w:szCs w:val="24"/>
              </w:rPr>
            </w:pPr>
            <w:proofErr w:type="gramStart"/>
            <w:r w:rsidRPr="000004C5">
              <w:rPr>
                <w:rFonts w:ascii="Times New Roman" w:hAnsi="Times New Roman" w:cs="Times New Roman"/>
                <w:color w:val="000000" w:themeColor="text1"/>
                <w:sz w:val="24"/>
                <w:szCs w:val="24"/>
              </w:rPr>
              <w:t>от</w:t>
            </w:r>
            <w:proofErr w:type="gramEnd"/>
            <w:r w:rsidRPr="000004C5">
              <w:rPr>
                <w:rFonts w:ascii="Times New Roman" w:hAnsi="Times New Roman" w:cs="Times New Roman"/>
                <w:color w:val="000000" w:themeColor="text1"/>
                <w:sz w:val="24"/>
                <w:szCs w:val="24"/>
              </w:rPr>
              <w:t xml:space="preserve"> </w:t>
            </w:r>
            <w:r w:rsidR="00927695" w:rsidRPr="000004C5">
              <w:rPr>
                <w:rFonts w:ascii="Times New Roman" w:hAnsi="Times New Roman" w:cs="Times New Roman"/>
                <w:color w:val="000000" w:themeColor="text1"/>
                <w:sz w:val="24"/>
                <w:szCs w:val="24"/>
              </w:rPr>
              <w:t>[</w:t>
            </w:r>
            <w:proofErr w:type="gramStart"/>
            <w:r w:rsidR="00927695" w:rsidRPr="000004C5">
              <w:rPr>
                <w:rFonts w:ascii="Times New Roman" w:hAnsi="Times New Roman" w:cs="Times New Roman"/>
                <w:color w:val="000000" w:themeColor="text1"/>
                <w:sz w:val="24"/>
                <w:szCs w:val="24"/>
              </w:rPr>
              <w:t>Дата</w:t>
            </w:r>
            <w:proofErr w:type="gramEnd"/>
            <w:r w:rsidR="00927695" w:rsidRPr="000004C5">
              <w:rPr>
                <w:rFonts w:ascii="Times New Roman" w:hAnsi="Times New Roman" w:cs="Times New Roman"/>
                <w:color w:val="000000" w:themeColor="text1"/>
                <w:sz w:val="24"/>
                <w:szCs w:val="24"/>
              </w:rPr>
              <w:t xml:space="preserve"> документа]</w:t>
            </w:r>
            <w:r w:rsidRPr="000004C5">
              <w:rPr>
                <w:rFonts w:ascii="Times New Roman" w:hAnsi="Times New Roman" w:cs="Times New Roman"/>
                <w:color w:val="000000" w:themeColor="text1"/>
                <w:sz w:val="24"/>
                <w:szCs w:val="24"/>
              </w:rPr>
              <w:t xml:space="preserve"> </w:t>
            </w:r>
            <w:r w:rsidRPr="006E4A73">
              <w:rPr>
                <w:rFonts w:ascii="Times New Roman" w:hAnsi="Times New Roman" w:cs="Times New Roman"/>
                <w:color w:val="000000" w:themeColor="text1"/>
                <w:sz w:val="24"/>
                <w:szCs w:val="24"/>
              </w:rPr>
              <w:t>года</w:t>
            </w:r>
          </w:p>
          <w:p w:rsidR="006E4A73" w:rsidRPr="006E4A73" w:rsidRDefault="00F974F8" w:rsidP="006E4A73">
            <w:pPr>
              <w:ind w:left="920"/>
              <w:rPr>
                <w:rFonts w:ascii="Times New Roman" w:hAnsi="Times New Roman"/>
                <w:sz w:val="24"/>
                <w:szCs w:val="24"/>
              </w:rPr>
            </w:pPr>
            <w:r w:rsidRPr="006E4A73">
              <w:rPr>
                <w:rFonts w:ascii="Times New Roman" w:hAnsi="Times New Roman"/>
                <w:sz w:val="24"/>
                <w:szCs w:val="24"/>
              </w:rPr>
              <w:t xml:space="preserve">на № </w:t>
            </w:r>
            <w:r w:rsidR="002C0258">
              <w:rPr>
                <w:rFonts w:ascii="Times New Roman" w:hAnsi="Times New Roman"/>
                <w:sz w:val="24"/>
                <w:szCs w:val="24"/>
              </w:rPr>
              <w:t>1951</w:t>
            </w:r>
          </w:p>
          <w:p w:rsidR="009917B5" w:rsidRPr="000C60F3" w:rsidRDefault="00F974F8" w:rsidP="000C60F3">
            <w:pPr>
              <w:ind w:left="920"/>
              <w:rPr>
                <w:rFonts w:ascii="Times New Roman" w:hAnsi="Times New Roman" w:cs="Times New Roman"/>
                <w:color w:val="D9D9D9" w:themeColor="background1" w:themeShade="D9"/>
                <w:sz w:val="24"/>
                <w:szCs w:val="24"/>
              </w:rPr>
            </w:pPr>
            <w:r w:rsidRPr="006E4A73">
              <w:rPr>
                <w:rFonts w:ascii="Times New Roman" w:hAnsi="Times New Roman"/>
                <w:sz w:val="24"/>
                <w:szCs w:val="24"/>
              </w:rPr>
              <w:t xml:space="preserve">от </w:t>
            </w:r>
            <w:r w:rsidR="002C0258">
              <w:rPr>
                <w:rFonts w:ascii="Times New Roman" w:hAnsi="Times New Roman"/>
                <w:sz w:val="24"/>
                <w:szCs w:val="24"/>
              </w:rPr>
              <w:t>15.08</w:t>
            </w:r>
            <w:r w:rsidR="00E61BD2">
              <w:rPr>
                <w:rFonts w:ascii="Times New Roman" w:hAnsi="Times New Roman"/>
                <w:sz w:val="24"/>
                <w:szCs w:val="24"/>
              </w:rPr>
              <w:t>.2023</w:t>
            </w:r>
          </w:p>
        </w:tc>
        <w:tc>
          <w:tcPr>
            <w:tcW w:w="4819" w:type="dxa"/>
          </w:tcPr>
          <w:p w:rsidR="009917B5" w:rsidRDefault="009917B5" w:rsidP="009917B5">
            <w:pPr>
              <w:ind w:left="705"/>
              <w:jc w:val="right"/>
              <w:rPr>
                <w:rFonts w:ascii="Times New Roman" w:hAnsi="Times New Roman" w:cs="Times New Roman"/>
                <w:sz w:val="28"/>
                <w:szCs w:val="28"/>
              </w:rPr>
            </w:pPr>
          </w:p>
          <w:p w:rsidR="00F974F8" w:rsidRDefault="00F974F8" w:rsidP="009917B5">
            <w:pPr>
              <w:ind w:left="705"/>
              <w:jc w:val="right"/>
              <w:rPr>
                <w:rFonts w:ascii="Times New Roman" w:hAnsi="Times New Roman" w:cs="Times New Roman"/>
                <w:sz w:val="28"/>
                <w:szCs w:val="28"/>
              </w:rPr>
            </w:pPr>
          </w:p>
          <w:p w:rsidR="009917B5" w:rsidRDefault="009917B5" w:rsidP="009917B5">
            <w:pPr>
              <w:ind w:left="705"/>
              <w:jc w:val="right"/>
              <w:rPr>
                <w:rFonts w:ascii="Times New Roman" w:hAnsi="Times New Roman" w:cs="Times New Roman"/>
                <w:sz w:val="28"/>
                <w:szCs w:val="28"/>
              </w:rPr>
            </w:pPr>
          </w:p>
          <w:p w:rsidR="009917B5" w:rsidRDefault="009917B5" w:rsidP="009917B5">
            <w:pPr>
              <w:ind w:left="705"/>
              <w:jc w:val="right"/>
              <w:rPr>
                <w:rFonts w:ascii="Times New Roman" w:hAnsi="Times New Roman" w:cs="Times New Roman"/>
                <w:sz w:val="28"/>
                <w:szCs w:val="28"/>
              </w:rPr>
            </w:pPr>
          </w:p>
          <w:p w:rsidR="00474158" w:rsidRDefault="00474158" w:rsidP="009917B5">
            <w:pPr>
              <w:ind w:left="705"/>
              <w:jc w:val="right"/>
              <w:rPr>
                <w:rFonts w:ascii="Times New Roman" w:hAnsi="Times New Roman" w:cs="Times New Roman"/>
                <w:sz w:val="28"/>
                <w:szCs w:val="28"/>
              </w:rPr>
            </w:pPr>
          </w:p>
          <w:p w:rsidR="00474158" w:rsidRPr="00F974F8" w:rsidRDefault="00474158" w:rsidP="000C60F3">
            <w:pPr>
              <w:rPr>
                <w:rFonts w:ascii="Times New Roman" w:hAnsi="Times New Roman" w:cs="Times New Roman"/>
                <w:sz w:val="28"/>
                <w:szCs w:val="28"/>
              </w:rPr>
            </w:pPr>
          </w:p>
        </w:tc>
      </w:tr>
    </w:tbl>
    <w:p w:rsidR="00E66255" w:rsidRDefault="00E66255" w:rsidP="00A51654">
      <w:pPr>
        <w:spacing w:after="0" w:line="240" w:lineRule="auto"/>
        <w:jc w:val="center"/>
        <w:rPr>
          <w:rFonts w:ascii="Times New Roman" w:hAnsi="Times New Roman" w:cs="Times New Roman"/>
          <w:sz w:val="28"/>
          <w:szCs w:val="28"/>
        </w:rPr>
      </w:pPr>
    </w:p>
    <w:p w:rsidR="00A51654" w:rsidRPr="00E61BD2" w:rsidRDefault="007D46AC" w:rsidP="00A516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Уважаемый Борис Сергеевич!</w:t>
      </w:r>
    </w:p>
    <w:p w:rsidR="00C538F2" w:rsidRDefault="00C538F2" w:rsidP="00C538F2">
      <w:pPr>
        <w:pStyle w:val="20"/>
        <w:shd w:val="clear" w:color="auto" w:fill="auto"/>
        <w:spacing w:line="461" w:lineRule="exact"/>
        <w:ind w:firstLine="760"/>
        <w:rPr>
          <w:sz w:val="28"/>
          <w:szCs w:val="28"/>
        </w:rPr>
      </w:pPr>
    </w:p>
    <w:p w:rsidR="00C538F2" w:rsidRPr="00C538F2" w:rsidRDefault="001D2D2B" w:rsidP="00C538F2">
      <w:pPr>
        <w:pStyle w:val="20"/>
        <w:shd w:val="clear" w:color="auto" w:fill="auto"/>
        <w:spacing w:line="461" w:lineRule="exact"/>
        <w:ind w:firstLine="760"/>
        <w:rPr>
          <w:sz w:val="28"/>
          <w:szCs w:val="28"/>
        </w:rPr>
      </w:pPr>
      <w:r w:rsidRPr="00E61BD2">
        <w:rPr>
          <w:sz w:val="28"/>
          <w:szCs w:val="28"/>
        </w:rPr>
        <w:t xml:space="preserve">В ответ на Ваш запрос </w:t>
      </w:r>
      <w:r w:rsidR="002B684F">
        <w:rPr>
          <w:sz w:val="28"/>
          <w:szCs w:val="28"/>
        </w:rPr>
        <w:t>информирую</w:t>
      </w:r>
      <w:r w:rsidR="00344E63" w:rsidRPr="00E61BD2">
        <w:rPr>
          <w:sz w:val="28"/>
          <w:szCs w:val="28"/>
        </w:rPr>
        <w:t xml:space="preserve"> </w:t>
      </w:r>
      <w:r w:rsidR="001A5858">
        <w:rPr>
          <w:sz w:val="28"/>
          <w:szCs w:val="28"/>
        </w:rPr>
        <w:t xml:space="preserve">о </w:t>
      </w:r>
      <w:r w:rsidR="0062025A">
        <w:rPr>
          <w:sz w:val="28"/>
          <w:szCs w:val="28"/>
        </w:rPr>
        <w:t xml:space="preserve">результатах исполнения </w:t>
      </w:r>
      <w:r w:rsidR="00C538F2" w:rsidRPr="00C538F2">
        <w:rPr>
          <w:sz w:val="28"/>
          <w:szCs w:val="28"/>
        </w:rPr>
        <w:t>рекомендаци</w:t>
      </w:r>
      <w:r w:rsidR="00C538F2">
        <w:rPr>
          <w:sz w:val="28"/>
          <w:szCs w:val="28"/>
        </w:rPr>
        <w:t>й круглого стола на тему «</w:t>
      </w:r>
      <w:r w:rsidR="00C538F2" w:rsidRPr="00C538F2">
        <w:rPr>
          <w:sz w:val="28"/>
          <w:szCs w:val="28"/>
        </w:rPr>
        <w:t>Об обеспечении комплексной безопасности дет</w:t>
      </w:r>
      <w:r w:rsidR="00C538F2">
        <w:rPr>
          <w:sz w:val="28"/>
          <w:szCs w:val="28"/>
        </w:rPr>
        <w:t>ей на объектах социальной сферы»</w:t>
      </w:r>
      <w:r w:rsidR="00C538F2" w:rsidRPr="00C538F2">
        <w:rPr>
          <w:sz w:val="28"/>
          <w:szCs w:val="28"/>
        </w:rPr>
        <w:t xml:space="preserve"> согласно приложению</w:t>
      </w:r>
      <w:r w:rsidR="00C538F2">
        <w:rPr>
          <w:sz w:val="28"/>
          <w:szCs w:val="28"/>
        </w:rPr>
        <w:t>.</w:t>
      </w:r>
    </w:p>
    <w:p w:rsidR="0020243F" w:rsidRDefault="0062025A" w:rsidP="0062025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C538F2" w:rsidRDefault="0020243F" w:rsidP="0062025A">
      <w:pPr>
        <w:spacing w:after="0" w:line="360" w:lineRule="auto"/>
        <w:ind w:firstLine="709"/>
        <w:jc w:val="both"/>
        <w:rPr>
          <w:rFonts w:ascii="Times New Roman" w:hAnsi="Times New Roman"/>
          <w:sz w:val="28"/>
          <w:szCs w:val="28"/>
        </w:rPr>
      </w:pPr>
      <w:r>
        <w:rPr>
          <w:rFonts w:ascii="Times New Roman" w:hAnsi="Times New Roman"/>
          <w:sz w:val="28"/>
          <w:szCs w:val="28"/>
        </w:rPr>
        <w:t>Приложение в 1 экз. на 19 л.</w:t>
      </w:r>
    </w:p>
    <w:p w:rsidR="0089445B" w:rsidRPr="00800208" w:rsidRDefault="001D2D2B" w:rsidP="00800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43BF0" w:rsidRPr="00606C68" w:rsidRDefault="00606C68" w:rsidP="00606C68">
      <w:pPr>
        <w:rPr>
          <w:rFonts w:ascii="Times New Roman" w:hAnsi="Times New Roman" w:cs="Times New Roman"/>
          <w:sz w:val="24"/>
          <w:szCs w:val="24"/>
        </w:rPr>
      </w:pPr>
      <w:r>
        <w:rPr>
          <w:rFonts w:ascii="Times New Roman" w:hAnsi="Times New Roman" w:cs="Times New Roman"/>
          <w:sz w:val="24"/>
          <w:szCs w:val="24"/>
        </w:rPr>
        <w:t xml:space="preserve">       </w:t>
      </w:r>
      <w:r w:rsidR="00474158" w:rsidRPr="00474158">
        <w:rPr>
          <w:rFonts w:ascii="Times New Roman" w:hAnsi="Times New Roman" w:cs="Times New Roman"/>
          <w:sz w:val="24"/>
          <w:szCs w:val="24"/>
        </w:rPr>
        <w:t xml:space="preserve">                                                                                                        </w:t>
      </w:r>
      <w:r w:rsidR="005A302B">
        <w:rPr>
          <w:rFonts w:ascii="Times New Roman" w:hAnsi="Times New Roman" w:cs="Times New Roman"/>
          <w:sz w:val="24"/>
          <w:szCs w:val="24"/>
        </w:rPr>
        <w:t xml:space="preserve">                        </w:t>
      </w:r>
      <w:r w:rsidR="000004C5">
        <w:rPr>
          <w:rFonts w:ascii="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62F5B858" wp14:editId="07ADFAD6">
                <wp:simplePos x="0" y="0"/>
                <wp:positionH relativeFrom="column">
                  <wp:posOffset>2005435</wp:posOffset>
                </wp:positionH>
                <wp:positionV relativeFrom="paragraph">
                  <wp:posOffset>170815</wp:posOffset>
                </wp:positionV>
                <wp:extent cx="2540000" cy="1067816"/>
                <wp:effectExtent l="0" t="0" r="12700" b="18415"/>
                <wp:wrapNone/>
                <wp:docPr id="8" name="Группа 8"/>
                <wp:cNvGraphicFramePr/>
                <a:graphic xmlns:a="http://schemas.openxmlformats.org/drawingml/2006/main">
                  <a:graphicData uri="http://schemas.microsoft.com/office/word/2010/wordprocessingGroup">
                    <wpg:wgp>
                      <wpg:cNvGrpSpPr/>
                      <wpg:grpSpPr>
                        <a:xfrm>
                          <a:off x="0" y="0"/>
                          <a:ext cx="2540000" cy="1067816"/>
                          <a:chOff x="0" y="0"/>
                          <a:chExt cx="2540000" cy="895350"/>
                        </a:xfrm>
                      </wpg:grpSpPr>
                      <wps:wsp>
                        <wps:cNvPr id="2" name="Скругленный прямоугольник 2"/>
                        <wps:cNvSpPr/>
                        <wps:spPr>
                          <a:xfrm>
                            <a:off x="0" y="0"/>
                            <a:ext cx="2540000" cy="89535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pic:cNvPicPr/>
                        </pic:nvPicPr>
                        <pic:blipFill rotWithShape="1">
                          <a:blip r:embed="rId10" cstate="print">
                            <a:grayscl/>
                            <a:extLst>
                              <a:ext uri="{28A0092B-C50C-407E-A947-70E740481C1C}">
                                <a14:useLocalDpi xmlns:a14="http://schemas.microsoft.com/office/drawing/2010/main" val="0"/>
                              </a:ext>
                            </a:extLst>
                          </a:blip>
                          <a:srcRect t="8996" b="-1"/>
                          <a:stretch/>
                        </pic:blipFill>
                        <pic:spPr bwMode="auto">
                          <a:xfrm>
                            <a:off x="119063" y="65765"/>
                            <a:ext cx="284844" cy="282314"/>
                          </a:xfrm>
                          <a:prstGeom prst="rect">
                            <a:avLst/>
                          </a:prstGeom>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11361EF" id="Группа 8" o:spid="_x0000_s1026" style="position:absolute;margin-left:157.9pt;margin-top:13.45pt;width:200pt;height:84.1pt;z-index:251660288;mso-height-relative:margin" coordsize="25400,89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">
                <v:roundrect id="Скругленный прямоугольник 2" o:spid="_x0000_s1027" style="position:absolute;width:25400;height:8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" filled="f" strokecolor="black [321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s1028" type="#_x0000_t75" style="position:absolute;left:1190;top:657;width:2849;height:2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">
                  <v:imagedata r:id="rId13" o:title="" croptop="5896f" cropbottom="-1f" grayscale="t"/>
                </v:shape>
              </v:group>
            </w:pict>
          </mc:Fallback>
        </mc:AlternateContent>
      </w:r>
    </w:p>
    <w:tbl>
      <w:tblPr>
        <w:tblStyle w:val="a5"/>
        <w:tblW w:w="8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27"/>
        <w:gridCol w:w="3475"/>
        <w:gridCol w:w="2286"/>
      </w:tblGrid>
      <w:tr w:rsidR="000B30E4" w:rsidRPr="00927695" w:rsidTr="00A51654">
        <w:trPr>
          <w:trHeight w:val="1443"/>
        </w:trPr>
        <w:tc>
          <w:tcPr>
            <w:tcW w:w="3227" w:type="dxa"/>
          </w:tcPr>
          <w:p w:rsidR="000B30E4" w:rsidRPr="00F974F8" w:rsidRDefault="00E61BD2" w:rsidP="00E875DF">
            <w:pPr>
              <w:rPr>
                <w:rFonts w:ascii="Times New Roman" w:hAnsi="Times New Roman" w:cs="Times New Roman"/>
                <w:sz w:val="24"/>
                <w:szCs w:val="24"/>
              </w:rPr>
            </w:pPr>
            <w:r>
              <w:rPr>
                <w:rFonts w:ascii="Times New Roman" w:hAnsi="Times New Roman" w:cs="Times New Roman"/>
                <w:sz w:val="24"/>
                <w:szCs w:val="24"/>
              </w:rPr>
              <w:t>С уважением,</w:t>
            </w:r>
          </w:p>
        </w:tc>
        <w:tc>
          <w:tcPr>
            <w:tcW w:w="3475" w:type="dxa"/>
            <w:vAlign w:val="center"/>
          </w:tcPr>
          <w:p w:rsidR="000B30E4" w:rsidRPr="000004C5" w:rsidRDefault="000B30E4" w:rsidP="000B30E4">
            <w:pPr>
              <w:pStyle w:val="ac"/>
              <w:jc w:val="center"/>
              <w:rPr>
                <w:b/>
                <w:color w:val="000000" w:themeColor="text1"/>
                <w:sz w:val="20"/>
                <w:szCs w:val="20"/>
              </w:rPr>
            </w:pPr>
            <w:r w:rsidRPr="000004C5">
              <w:rPr>
                <w:b/>
                <w:color w:val="000000" w:themeColor="text1"/>
                <w:sz w:val="20"/>
                <w:szCs w:val="20"/>
              </w:rPr>
              <w:t>ДОКУМЕНТ ПОДПИСАН</w:t>
            </w:r>
          </w:p>
          <w:p w:rsidR="000B30E4" w:rsidRPr="000004C5" w:rsidRDefault="000B30E4" w:rsidP="000B30E4">
            <w:pPr>
              <w:pStyle w:val="ac"/>
              <w:jc w:val="center"/>
              <w:rPr>
                <w:b/>
                <w:color w:val="000000" w:themeColor="text1"/>
                <w:sz w:val="20"/>
                <w:szCs w:val="20"/>
              </w:rPr>
            </w:pPr>
            <w:r w:rsidRPr="000004C5">
              <w:rPr>
                <w:b/>
                <w:color w:val="000000" w:themeColor="text1"/>
                <w:sz w:val="20"/>
                <w:szCs w:val="20"/>
              </w:rPr>
              <w:t>ЭЛЕКТРОННОЙ ПОДПИСЬЮ</w:t>
            </w:r>
          </w:p>
          <w:p w:rsidR="000B30E4" w:rsidRPr="000004C5" w:rsidRDefault="000B30E4" w:rsidP="000B30E4">
            <w:pPr>
              <w:autoSpaceDE w:val="0"/>
              <w:autoSpaceDN w:val="0"/>
              <w:adjustRightInd w:val="0"/>
              <w:rPr>
                <w:color w:val="000000" w:themeColor="text1"/>
                <w:sz w:val="8"/>
                <w:szCs w:val="8"/>
              </w:rPr>
            </w:pPr>
          </w:p>
          <w:p w:rsidR="000B30E4" w:rsidRPr="000004C5" w:rsidRDefault="000B30E4" w:rsidP="000B30E4">
            <w:pPr>
              <w:autoSpaceDE w:val="0"/>
              <w:autoSpaceDN w:val="0"/>
              <w:adjustRightInd w:val="0"/>
              <w:rPr>
                <w:color w:val="000000" w:themeColor="text1"/>
                <w:sz w:val="18"/>
                <w:szCs w:val="18"/>
              </w:rPr>
            </w:pPr>
            <w:r w:rsidRPr="000004C5">
              <w:rPr>
                <w:color w:val="000000" w:themeColor="text1"/>
                <w:sz w:val="18"/>
                <w:szCs w:val="18"/>
              </w:rPr>
              <w:t>Сертификат  [Номер сертификата 1]</w:t>
            </w:r>
          </w:p>
          <w:p w:rsidR="000B30E4" w:rsidRPr="000004C5" w:rsidRDefault="000B30E4" w:rsidP="000B30E4">
            <w:pPr>
              <w:autoSpaceDE w:val="0"/>
              <w:autoSpaceDN w:val="0"/>
              <w:adjustRightInd w:val="0"/>
              <w:rPr>
                <w:color w:val="000000" w:themeColor="text1"/>
                <w:sz w:val="18"/>
                <w:szCs w:val="18"/>
              </w:rPr>
            </w:pPr>
            <w:r w:rsidRPr="000004C5">
              <w:rPr>
                <w:color w:val="000000" w:themeColor="text1"/>
                <w:sz w:val="18"/>
                <w:szCs w:val="18"/>
              </w:rPr>
              <w:t>Владелец [Владелец сертификата 1]</w:t>
            </w:r>
          </w:p>
          <w:p w:rsidR="000B30E4" w:rsidRPr="00CA7141" w:rsidRDefault="000B30E4" w:rsidP="00D213D8">
            <w:pPr>
              <w:pStyle w:val="ac"/>
              <w:rPr>
                <w:rFonts w:ascii="Times New Roman" w:hAnsi="Times New Roman" w:cs="Times New Roman"/>
                <w:sz w:val="10"/>
                <w:szCs w:val="10"/>
              </w:rPr>
            </w:pPr>
            <w:r w:rsidRPr="000004C5">
              <w:rPr>
                <w:color w:val="000000" w:themeColor="text1"/>
                <w:sz w:val="18"/>
                <w:szCs w:val="18"/>
              </w:rPr>
              <w:t>Действителен</w:t>
            </w:r>
            <w:r w:rsidR="00D213D8" w:rsidRPr="000004C5">
              <w:rPr>
                <w:color w:val="000000" w:themeColor="text1"/>
                <w:sz w:val="18"/>
                <w:szCs w:val="18"/>
              </w:rPr>
              <w:t xml:space="preserve"> с</w:t>
            </w:r>
            <w:r w:rsidRPr="000004C5">
              <w:rPr>
                <w:color w:val="000000" w:themeColor="text1"/>
                <w:sz w:val="18"/>
                <w:szCs w:val="18"/>
              </w:rPr>
              <w:t xml:space="preserve"> [</w:t>
            </w:r>
            <w:proofErr w:type="spellStart"/>
            <w:r w:rsidRPr="000004C5">
              <w:rPr>
                <w:color w:val="000000" w:themeColor="text1"/>
                <w:sz w:val="18"/>
                <w:szCs w:val="18"/>
              </w:rPr>
              <w:t>ДатаС</w:t>
            </w:r>
            <w:proofErr w:type="spellEnd"/>
            <w:r w:rsidRPr="000004C5">
              <w:rPr>
                <w:color w:val="000000" w:themeColor="text1"/>
                <w:sz w:val="18"/>
                <w:szCs w:val="18"/>
              </w:rPr>
              <w:t xml:space="preserve"> 1] по [</w:t>
            </w:r>
            <w:proofErr w:type="spellStart"/>
            <w:r w:rsidRPr="000004C5">
              <w:rPr>
                <w:color w:val="000000" w:themeColor="text1"/>
                <w:sz w:val="18"/>
                <w:szCs w:val="18"/>
              </w:rPr>
              <w:t>ДатаПо</w:t>
            </w:r>
            <w:proofErr w:type="spellEnd"/>
            <w:r w:rsidRPr="000004C5">
              <w:rPr>
                <w:color w:val="000000" w:themeColor="text1"/>
                <w:sz w:val="18"/>
                <w:szCs w:val="18"/>
              </w:rPr>
              <w:t xml:space="preserve"> 1]</w:t>
            </w:r>
          </w:p>
        </w:tc>
        <w:tc>
          <w:tcPr>
            <w:tcW w:w="2286" w:type="dxa"/>
          </w:tcPr>
          <w:p w:rsidR="00624276" w:rsidRPr="00F974F8" w:rsidRDefault="00A51654" w:rsidP="00F974F8">
            <w:pPr>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74158">
              <w:rPr>
                <w:rFonts w:ascii="Times New Roman" w:hAnsi="Times New Roman" w:cs="Times New Roman"/>
                <w:sz w:val="24"/>
                <w:szCs w:val="24"/>
              </w:rPr>
              <w:t>Н.В.Сокол</w:t>
            </w:r>
            <w:proofErr w:type="spellEnd"/>
          </w:p>
        </w:tc>
      </w:tr>
    </w:tbl>
    <w:p w:rsidR="00C538F2" w:rsidRDefault="00C538F2" w:rsidP="00E875DF">
      <w:pPr>
        <w:rPr>
          <w:rFonts w:ascii="Times New Roman" w:hAnsi="Times New Roman" w:cs="Times New Roman"/>
          <w:sz w:val="24"/>
          <w:szCs w:val="24"/>
        </w:rPr>
        <w:sectPr w:rsidR="00C538F2" w:rsidSect="0089445B">
          <w:headerReference w:type="default" r:id="rId14"/>
          <w:pgSz w:w="11906" w:h="16838"/>
          <w:pgMar w:top="851" w:right="851" w:bottom="851" w:left="1559" w:header="340" w:footer="454" w:gutter="0"/>
          <w:cols w:space="708"/>
          <w:titlePg/>
          <w:docGrid w:linePitch="360"/>
        </w:sectPr>
      </w:pPr>
    </w:p>
    <w:p w:rsidR="00293F41" w:rsidRPr="007D46AC" w:rsidRDefault="00C538F2" w:rsidP="00C538F2">
      <w:pPr>
        <w:shd w:val="clear" w:color="auto" w:fill="FFFFFF"/>
        <w:spacing w:after="0" w:line="240" w:lineRule="auto"/>
        <w:jc w:val="right"/>
        <w:rPr>
          <w:rFonts w:ascii="Times New Roman" w:hAnsi="Times New Roman" w:cs="Times New Roman"/>
          <w:bCs/>
          <w:sz w:val="26"/>
          <w:szCs w:val="26"/>
        </w:rPr>
      </w:pPr>
      <w:r w:rsidRPr="007D46AC">
        <w:rPr>
          <w:rFonts w:ascii="Times New Roman" w:hAnsi="Times New Roman" w:cs="Times New Roman"/>
          <w:bCs/>
          <w:sz w:val="26"/>
          <w:szCs w:val="26"/>
        </w:rPr>
        <w:lastRenderedPageBreak/>
        <w:t>Приложение</w:t>
      </w:r>
    </w:p>
    <w:p w:rsidR="007F00A7" w:rsidRDefault="0020243F" w:rsidP="00C538F2">
      <w:pPr>
        <w:shd w:val="clear" w:color="auto" w:fill="FFFFFF"/>
        <w:spacing w:after="0" w:line="240" w:lineRule="auto"/>
        <w:jc w:val="right"/>
        <w:rPr>
          <w:rFonts w:ascii="Times New Roman" w:hAnsi="Times New Roman" w:cs="Times New Roman"/>
          <w:bCs/>
          <w:sz w:val="20"/>
          <w:szCs w:val="20"/>
        </w:rPr>
      </w:pPr>
      <w:r w:rsidRPr="000004C5">
        <w:rPr>
          <w:rFonts w:ascii="Times New Roman" w:hAnsi="Times New Roman" w:cs="Times New Roman"/>
          <w:color w:val="000000" w:themeColor="text1"/>
          <w:sz w:val="24"/>
          <w:szCs w:val="24"/>
        </w:rPr>
        <w:t>[Номер документа]</w:t>
      </w:r>
      <w:r w:rsidRPr="0020243F">
        <w:rPr>
          <w:rFonts w:ascii="Times New Roman" w:hAnsi="Times New Roman" w:cs="Times New Roman"/>
          <w:color w:val="000000" w:themeColor="text1"/>
          <w:sz w:val="24"/>
          <w:szCs w:val="24"/>
        </w:rPr>
        <w:t xml:space="preserve"> </w:t>
      </w:r>
      <w:r w:rsidRPr="000004C5">
        <w:rPr>
          <w:rFonts w:ascii="Times New Roman" w:hAnsi="Times New Roman" w:cs="Times New Roman"/>
          <w:color w:val="000000" w:themeColor="text1"/>
          <w:sz w:val="24"/>
          <w:szCs w:val="24"/>
        </w:rPr>
        <w:t>[Дата документа]</w:t>
      </w:r>
    </w:p>
    <w:p w:rsidR="0020243F" w:rsidRDefault="0020243F" w:rsidP="007D46AC">
      <w:pPr>
        <w:shd w:val="clear" w:color="auto" w:fill="FFFFFF"/>
        <w:spacing w:after="0" w:line="240" w:lineRule="auto"/>
        <w:jc w:val="center"/>
        <w:rPr>
          <w:rFonts w:ascii="Times New Roman" w:hAnsi="Times New Roman" w:cs="Times New Roman"/>
          <w:b/>
          <w:sz w:val="28"/>
          <w:szCs w:val="28"/>
        </w:rPr>
      </w:pPr>
    </w:p>
    <w:p w:rsidR="007F00A7" w:rsidRDefault="007D46AC" w:rsidP="007D46AC">
      <w:pPr>
        <w:shd w:val="clear" w:color="auto" w:fill="FFFFFF"/>
        <w:spacing w:after="0" w:line="240" w:lineRule="auto"/>
        <w:jc w:val="center"/>
        <w:rPr>
          <w:rFonts w:ascii="Times New Roman" w:hAnsi="Times New Roman" w:cs="Times New Roman"/>
          <w:b/>
          <w:sz w:val="28"/>
          <w:szCs w:val="28"/>
        </w:rPr>
      </w:pPr>
      <w:bookmarkStart w:id="0" w:name="_GoBack"/>
      <w:bookmarkEnd w:id="0"/>
      <w:r w:rsidRPr="007D46AC">
        <w:rPr>
          <w:rFonts w:ascii="Times New Roman" w:hAnsi="Times New Roman" w:cs="Times New Roman"/>
          <w:b/>
          <w:sz w:val="28"/>
          <w:szCs w:val="28"/>
        </w:rPr>
        <w:t xml:space="preserve">Информация </w:t>
      </w:r>
      <w:r w:rsidRPr="007D46AC">
        <w:rPr>
          <w:rFonts w:ascii="Times New Roman" w:hAnsi="Times New Roman" w:cs="Times New Roman"/>
          <w:b/>
          <w:sz w:val="28"/>
          <w:szCs w:val="28"/>
        </w:rPr>
        <w:t xml:space="preserve"> о результатах исполнения рекомендаций круглого стола на тему «Об обеспечении комплексной безопасности детей на объектах социальной сферы»</w:t>
      </w:r>
      <w:r>
        <w:rPr>
          <w:rFonts w:ascii="Times New Roman" w:hAnsi="Times New Roman" w:cs="Times New Roman"/>
          <w:b/>
          <w:sz w:val="28"/>
          <w:szCs w:val="28"/>
        </w:rPr>
        <w:t xml:space="preserve"> в Белоярском районе</w:t>
      </w:r>
    </w:p>
    <w:p w:rsidR="007D46AC" w:rsidRPr="007D46AC" w:rsidRDefault="007D46AC" w:rsidP="007D46AC">
      <w:pPr>
        <w:shd w:val="clear" w:color="auto" w:fill="FFFFFF"/>
        <w:spacing w:after="0" w:line="240" w:lineRule="auto"/>
        <w:jc w:val="center"/>
        <w:rPr>
          <w:rFonts w:ascii="Times New Roman" w:hAnsi="Times New Roman" w:cs="Times New Roman"/>
          <w:b/>
          <w:bCs/>
          <w:sz w:val="20"/>
          <w:szCs w:val="20"/>
        </w:rPr>
      </w:pPr>
    </w:p>
    <w:tbl>
      <w:tblPr>
        <w:tblStyle w:val="a5"/>
        <w:tblW w:w="15417" w:type="dxa"/>
        <w:tblLayout w:type="fixed"/>
        <w:tblLook w:val="04A0" w:firstRow="1" w:lastRow="0" w:firstColumn="1" w:lastColumn="0" w:noHBand="0" w:noVBand="1"/>
      </w:tblPr>
      <w:tblGrid>
        <w:gridCol w:w="1246"/>
        <w:gridCol w:w="5623"/>
        <w:gridCol w:w="8548"/>
      </w:tblGrid>
      <w:tr w:rsidR="006B1FBB" w:rsidRPr="007D46AC" w:rsidTr="007F00A7">
        <w:trPr>
          <w:trHeight w:val="145"/>
        </w:trPr>
        <w:tc>
          <w:tcPr>
            <w:tcW w:w="6869" w:type="dxa"/>
            <w:gridSpan w:val="2"/>
            <w:vAlign w:val="center"/>
          </w:tcPr>
          <w:p w:rsidR="006B1FBB" w:rsidRPr="007D46AC" w:rsidRDefault="006B1FBB" w:rsidP="007F00A7">
            <w:pPr>
              <w:jc w:val="center"/>
              <w:rPr>
                <w:rFonts w:ascii="Times New Roman" w:hAnsi="Times New Roman" w:cs="Times New Roman"/>
                <w:sz w:val="24"/>
                <w:szCs w:val="24"/>
              </w:rPr>
            </w:pPr>
            <w:r w:rsidRPr="007D46AC">
              <w:rPr>
                <w:rFonts w:ascii="Times New Roman" w:hAnsi="Times New Roman" w:cs="Times New Roman"/>
                <w:sz w:val="24"/>
                <w:szCs w:val="24"/>
              </w:rPr>
              <w:t>Пункты рекомендаций</w:t>
            </w:r>
          </w:p>
        </w:tc>
        <w:tc>
          <w:tcPr>
            <w:tcW w:w="8548" w:type="dxa"/>
            <w:vAlign w:val="center"/>
          </w:tcPr>
          <w:p w:rsidR="006B1FBB" w:rsidRPr="007D46AC" w:rsidRDefault="006B1FBB" w:rsidP="007F00A7">
            <w:pPr>
              <w:ind w:firstLine="709"/>
              <w:jc w:val="center"/>
              <w:rPr>
                <w:rFonts w:ascii="Times New Roman" w:hAnsi="Times New Roman" w:cs="Times New Roman"/>
                <w:sz w:val="24"/>
                <w:szCs w:val="24"/>
              </w:rPr>
            </w:pPr>
            <w:r w:rsidRPr="007D46AC">
              <w:rPr>
                <w:rFonts w:ascii="Times New Roman" w:hAnsi="Times New Roman" w:cs="Times New Roman"/>
                <w:sz w:val="24"/>
                <w:szCs w:val="24"/>
              </w:rPr>
              <w:t>Результаты</w:t>
            </w:r>
          </w:p>
        </w:tc>
      </w:tr>
      <w:tr w:rsidR="009008F8" w:rsidRPr="007D46AC" w:rsidTr="005424F1">
        <w:trPr>
          <w:trHeight w:val="145"/>
        </w:trPr>
        <w:tc>
          <w:tcPr>
            <w:tcW w:w="1246" w:type="dxa"/>
          </w:tcPr>
          <w:p w:rsidR="009008F8" w:rsidRPr="007D46AC" w:rsidRDefault="009008F8" w:rsidP="005424F1">
            <w:pPr>
              <w:rPr>
                <w:rFonts w:ascii="Times New Roman" w:hAnsi="Times New Roman" w:cs="Times New Roman"/>
                <w:sz w:val="24"/>
                <w:szCs w:val="24"/>
              </w:rPr>
            </w:pPr>
            <w:r w:rsidRPr="007D46AC">
              <w:rPr>
                <w:rFonts w:ascii="Times New Roman" w:hAnsi="Times New Roman" w:cs="Times New Roman"/>
                <w:sz w:val="24"/>
                <w:szCs w:val="24"/>
              </w:rPr>
              <w:t>3</w:t>
            </w:r>
          </w:p>
        </w:tc>
        <w:tc>
          <w:tcPr>
            <w:tcW w:w="14171" w:type="dxa"/>
            <w:gridSpan w:val="2"/>
          </w:tcPr>
          <w:p w:rsidR="009008F8" w:rsidRPr="007D46AC" w:rsidRDefault="009008F8" w:rsidP="00FA6003">
            <w:pPr>
              <w:jc w:val="both"/>
              <w:rPr>
                <w:rFonts w:ascii="Times New Roman" w:hAnsi="Times New Roman" w:cs="Times New Roman"/>
                <w:sz w:val="24"/>
                <w:szCs w:val="24"/>
              </w:rPr>
            </w:pPr>
            <w:r w:rsidRPr="007D46AC">
              <w:rPr>
                <w:rFonts w:ascii="Times New Roman" w:hAnsi="Times New Roman" w:cs="Times New Roman"/>
                <w:sz w:val="24"/>
                <w:szCs w:val="24"/>
              </w:rPr>
              <w:t>Рекомендовать Департаменту образования и науки Хант</w:t>
            </w:r>
            <w:proofErr w:type="gramStart"/>
            <w:r w:rsidRPr="007D46AC">
              <w:rPr>
                <w:rFonts w:ascii="Times New Roman" w:hAnsi="Times New Roman" w:cs="Times New Roman"/>
                <w:sz w:val="24"/>
                <w:szCs w:val="24"/>
              </w:rPr>
              <w:t>ы-</w:t>
            </w:r>
            <w:proofErr w:type="gramEnd"/>
            <w:r w:rsidRPr="007D46AC">
              <w:rPr>
                <w:rFonts w:ascii="Times New Roman" w:hAnsi="Times New Roman" w:cs="Times New Roman"/>
                <w:sz w:val="24"/>
                <w:szCs w:val="24"/>
              </w:rPr>
              <w:t xml:space="preserve"> Мансийского автономного округа — Югры, Департаменту социального развития Ханты-Мансийского автономного округа - Югры, Департаменту физической культуры и спорта Ханты-Мансийского автономного округа - Югры, Департаменту культуры Ханты-Мансийского автономного округа - Югры во взаимодействии с органами местного самоуправления автономного округа в сферах образования, культуры, физической культуры и спорта, социальной защиты (по компет</w:t>
            </w:r>
            <w:r w:rsidR="00FA6003" w:rsidRPr="007D46AC">
              <w:rPr>
                <w:rFonts w:ascii="Times New Roman" w:hAnsi="Times New Roman" w:cs="Times New Roman"/>
                <w:sz w:val="24"/>
                <w:szCs w:val="24"/>
              </w:rPr>
              <w:t>енции) рассмотреть возможность:</w:t>
            </w:r>
          </w:p>
        </w:tc>
      </w:tr>
      <w:tr w:rsidR="00FA6003" w:rsidRPr="007D46AC" w:rsidTr="005424F1">
        <w:trPr>
          <w:trHeight w:val="145"/>
        </w:trPr>
        <w:tc>
          <w:tcPr>
            <w:tcW w:w="1246" w:type="dxa"/>
          </w:tcPr>
          <w:p w:rsidR="00FA6003" w:rsidRPr="007D46AC" w:rsidRDefault="00FA6003" w:rsidP="005424F1">
            <w:pPr>
              <w:rPr>
                <w:rFonts w:ascii="Times New Roman" w:hAnsi="Times New Roman" w:cs="Times New Roman"/>
                <w:sz w:val="24"/>
                <w:szCs w:val="24"/>
              </w:rPr>
            </w:pPr>
            <w:r w:rsidRPr="007D46AC">
              <w:rPr>
                <w:rFonts w:ascii="Times New Roman" w:hAnsi="Times New Roman" w:cs="Times New Roman"/>
                <w:sz w:val="24"/>
                <w:szCs w:val="24"/>
              </w:rPr>
              <w:t>3.1</w:t>
            </w:r>
          </w:p>
        </w:tc>
        <w:tc>
          <w:tcPr>
            <w:tcW w:w="14171" w:type="dxa"/>
            <w:gridSpan w:val="2"/>
          </w:tcPr>
          <w:p w:rsidR="00FA6003" w:rsidRPr="007D46AC" w:rsidRDefault="00FA6003" w:rsidP="002C0258">
            <w:pPr>
              <w:jc w:val="both"/>
              <w:rPr>
                <w:rFonts w:ascii="Times New Roman" w:hAnsi="Times New Roman" w:cs="Times New Roman"/>
                <w:sz w:val="24"/>
                <w:szCs w:val="24"/>
              </w:rPr>
            </w:pPr>
            <w:r w:rsidRPr="007D46AC">
              <w:rPr>
                <w:rFonts w:ascii="Times New Roman" w:hAnsi="Times New Roman" w:cs="Times New Roman"/>
                <w:sz w:val="24"/>
                <w:szCs w:val="24"/>
              </w:rPr>
              <w:t>принятия необходимых мер по обеспечению объектов социальной сферы:</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3.1.1.</w:t>
            </w:r>
          </w:p>
        </w:tc>
        <w:tc>
          <w:tcPr>
            <w:tcW w:w="5623" w:type="dxa"/>
          </w:tcPr>
          <w:p w:rsidR="00C538F2" w:rsidRPr="007D46AC" w:rsidRDefault="00845744" w:rsidP="005424F1">
            <w:pPr>
              <w:rPr>
                <w:rFonts w:ascii="Times New Roman" w:hAnsi="Times New Roman" w:cs="Times New Roman"/>
                <w:sz w:val="24"/>
                <w:szCs w:val="24"/>
              </w:rPr>
            </w:pPr>
            <w:r w:rsidRPr="007D46AC">
              <w:rPr>
                <w:rFonts w:ascii="Times New Roman" w:hAnsi="Times New Roman" w:cs="Times New Roman"/>
                <w:sz w:val="24"/>
                <w:szCs w:val="24"/>
              </w:rPr>
              <w:t>с</w:t>
            </w:r>
            <w:r w:rsidR="00C538F2" w:rsidRPr="007D46AC">
              <w:rPr>
                <w:rFonts w:ascii="Times New Roman" w:hAnsi="Times New Roman" w:cs="Times New Roman"/>
                <w:sz w:val="24"/>
                <w:szCs w:val="24"/>
              </w:rPr>
              <w:t>истемами непрерывного видеонаблюдения, в том числе и на прилегающих к ним территориях;</w:t>
            </w:r>
          </w:p>
        </w:tc>
        <w:tc>
          <w:tcPr>
            <w:tcW w:w="8548" w:type="dxa"/>
          </w:tcPr>
          <w:p w:rsidR="00C538F2" w:rsidRPr="007D46AC" w:rsidRDefault="00C538F2" w:rsidP="00845744">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Все объекты </w:t>
            </w:r>
            <w:r w:rsidR="005424F1" w:rsidRPr="007D46AC">
              <w:rPr>
                <w:rFonts w:ascii="Times New Roman" w:hAnsi="Times New Roman" w:cs="Times New Roman"/>
                <w:sz w:val="24"/>
                <w:szCs w:val="24"/>
              </w:rPr>
              <w:t xml:space="preserve">социальной сферы </w:t>
            </w:r>
            <w:r w:rsidRPr="007D46AC">
              <w:rPr>
                <w:rFonts w:ascii="Times New Roman" w:hAnsi="Times New Roman" w:cs="Times New Roman"/>
                <w:sz w:val="24"/>
                <w:szCs w:val="24"/>
              </w:rPr>
              <w:t>оснащены техническими средствами защиты</w:t>
            </w:r>
            <w:r w:rsidR="005424F1" w:rsidRPr="007D46AC">
              <w:rPr>
                <w:rFonts w:ascii="Times New Roman" w:hAnsi="Times New Roman" w:cs="Times New Roman"/>
                <w:sz w:val="24"/>
                <w:szCs w:val="24"/>
              </w:rPr>
              <w:t>,</w:t>
            </w:r>
            <w:r w:rsidRPr="007D46AC">
              <w:rPr>
                <w:rFonts w:ascii="Times New Roman" w:hAnsi="Times New Roman" w:cs="Times New Roman"/>
                <w:sz w:val="24"/>
                <w:szCs w:val="24"/>
              </w:rPr>
              <w:t xml:space="preserve"> в том числе системами внутреннего и наружного видеонаблюдения</w:t>
            </w:r>
            <w:r w:rsidR="005424F1" w:rsidRPr="007D46AC">
              <w:rPr>
                <w:rFonts w:ascii="Times New Roman" w:hAnsi="Times New Roman" w:cs="Times New Roman"/>
                <w:sz w:val="24"/>
                <w:szCs w:val="24"/>
              </w:rPr>
              <w:t xml:space="preserve">, которые обеспечивают непрерывное </w:t>
            </w:r>
            <w:r w:rsidR="00845744" w:rsidRPr="007D46AC">
              <w:rPr>
                <w:rFonts w:ascii="Times New Roman" w:hAnsi="Times New Roman" w:cs="Times New Roman"/>
                <w:sz w:val="24"/>
                <w:szCs w:val="24"/>
              </w:rPr>
              <w:t xml:space="preserve">видеонаблюдение уязвимых </w:t>
            </w:r>
            <w:r w:rsidR="005424F1" w:rsidRPr="007D46AC">
              <w:rPr>
                <w:rFonts w:ascii="Times New Roman" w:hAnsi="Times New Roman" w:cs="Times New Roman"/>
                <w:sz w:val="24"/>
                <w:szCs w:val="24"/>
              </w:rPr>
              <w:t>мест и критических элементов объект</w:t>
            </w:r>
            <w:r w:rsidR="00845744" w:rsidRPr="007D46AC">
              <w:rPr>
                <w:rFonts w:ascii="Times New Roman" w:hAnsi="Times New Roman" w:cs="Times New Roman"/>
                <w:sz w:val="24"/>
                <w:szCs w:val="24"/>
              </w:rPr>
              <w:t>ов</w:t>
            </w:r>
            <w:r w:rsidR="005424F1" w:rsidRPr="007D46AC">
              <w:rPr>
                <w:rFonts w:ascii="Times New Roman" w:hAnsi="Times New Roman" w:cs="Times New Roman"/>
                <w:sz w:val="24"/>
                <w:szCs w:val="24"/>
              </w:rPr>
              <w:t xml:space="preserve"> (территори</w:t>
            </w:r>
            <w:r w:rsidR="00845744" w:rsidRPr="007D46AC">
              <w:rPr>
                <w:rFonts w:ascii="Times New Roman" w:hAnsi="Times New Roman" w:cs="Times New Roman"/>
                <w:sz w:val="24"/>
                <w:szCs w:val="24"/>
              </w:rPr>
              <w:t>й</w:t>
            </w:r>
            <w:r w:rsidR="005424F1" w:rsidRPr="007D46AC">
              <w:rPr>
                <w:rFonts w:ascii="Times New Roman" w:hAnsi="Times New Roman" w:cs="Times New Roman"/>
                <w:sz w:val="24"/>
                <w:szCs w:val="24"/>
              </w:rPr>
              <w:t>), архивирование и хранение данных в течение одного месяца</w:t>
            </w:r>
            <w:r w:rsidR="00845744" w:rsidRPr="007D46AC">
              <w:rPr>
                <w:rFonts w:ascii="Times New Roman" w:hAnsi="Times New Roman" w:cs="Times New Roman"/>
                <w:sz w:val="24"/>
                <w:szCs w:val="24"/>
              </w:rPr>
              <w:t>.</w:t>
            </w:r>
            <w:r w:rsidRPr="007D46AC">
              <w:rPr>
                <w:rFonts w:ascii="Times New Roman" w:hAnsi="Times New Roman" w:cs="Times New Roman"/>
                <w:sz w:val="24"/>
                <w:szCs w:val="24"/>
              </w:rPr>
              <w:t xml:space="preserve"> </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3.1.2.</w:t>
            </w:r>
          </w:p>
        </w:tc>
        <w:tc>
          <w:tcPr>
            <w:tcW w:w="5623" w:type="dxa"/>
          </w:tcPr>
          <w:p w:rsidR="00C538F2" w:rsidRPr="007D46AC" w:rsidRDefault="00845744" w:rsidP="005424F1">
            <w:pPr>
              <w:rPr>
                <w:rFonts w:ascii="Times New Roman" w:hAnsi="Times New Roman" w:cs="Times New Roman"/>
                <w:sz w:val="24"/>
                <w:szCs w:val="24"/>
              </w:rPr>
            </w:pPr>
            <w:r w:rsidRPr="007D46AC">
              <w:rPr>
                <w:rFonts w:ascii="Times New Roman" w:hAnsi="Times New Roman" w:cs="Times New Roman"/>
                <w:sz w:val="24"/>
                <w:szCs w:val="24"/>
              </w:rPr>
              <w:t>о</w:t>
            </w:r>
            <w:r w:rsidR="00C538F2" w:rsidRPr="007D46AC">
              <w:rPr>
                <w:rFonts w:ascii="Times New Roman" w:hAnsi="Times New Roman" w:cs="Times New Roman"/>
                <w:sz w:val="24"/>
                <w:szCs w:val="24"/>
              </w:rPr>
              <w:t>борудованием основных входных групп объектов образования (школ, детских садов) системами контроля и управления доступа для закрытия территорий (с возможностью полной блокировки), с целью исключения бесконтрольного пребывания и свободного доступа посторонних лиц во время нахождения детей на объекте;</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С целью исключения бесконтрольного пребывания и свободного доступа посторонних лиц во время нахождения детей на объекте все общеобразовательные учреждения, учреждение дополнительного образования детей оснащены системами контроля управления доступом (СКУД); в дошкольных образовательных учреждениях  и СОШ с. </w:t>
            </w:r>
            <w:proofErr w:type="spellStart"/>
            <w:r w:rsidRPr="007D46AC">
              <w:rPr>
                <w:rFonts w:ascii="Times New Roman" w:hAnsi="Times New Roman" w:cs="Times New Roman"/>
                <w:sz w:val="24"/>
                <w:szCs w:val="24"/>
              </w:rPr>
              <w:t>Ванзеват</w:t>
            </w:r>
            <w:proofErr w:type="spellEnd"/>
            <w:r w:rsidRPr="007D46AC">
              <w:rPr>
                <w:rFonts w:ascii="Times New Roman" w:hAnsi="Times New Roman" w:cs="Times New Roman"/>
                <w:sz w:val="24"/>
                <w:szCs w:val="24"/>
              </w:rPr>
              <w:t xml:space="preserve"> установлены видеодомофоны.</w:t>
            </w:r>
          </w:p>
          <w:p w:rsidR="00845744"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В МАУ «База спорта и отдыха «Северянка»  имеется контрольно-пропускной пункт  с автоматическим шлагбаумом и пост охраны, находящейся в центральном холле учреждения.</w:t>
            </w:r>
            <w:r w:rsidR="00845744" w:rsidRPr="007D46AC">
              <w:rPr>
                <w:rFonts w:ascii="Times New Roman" w:hAnsi="Times New Roman" w:cs="Times New Roman"/>
                <w:sz w:val="24"/>
                <w:szCs w:val="24"/>
              </w:rPr>
              <w:t xml:space="preserve"> </w:t>
            </w:r>
          </w:p>
          <w:p w:rsidR="00C538F2" w:rsidRPr="007D46AC" w:rsidRDefault="00C538F2" w:rsidP="00845744">
            <w:pPr>
              <w:ind w:firstLine="709"/>
              <w:jc w:val="both"/>
              <w:rPr>
                <w:rFonts w:ascii="Times New Roman" w:hAnsi="Times New Roman" w:cs="Times New Roman"/>
                <w:sz w:val="24"/>
                <w:szCs w:val="24"/>
              </w:rPr>
            </w:pPr>
            <w:r w:rsidRPr="007D46AC">
              <w:rPr>
                <w:rFonts w:ascii="Times New Roman" w:hAnsi="Times New Roman" w:cs="Times New Roman"/>
                <w:sz w:val="24"/>
                <w:szCs w:val="24"/>
              </w:rPr>
              <w:t>Администрациями учреждений обес</w:t>
            </w:r>
            <w:r w:rsidR="00845744" w:rsidRPr="007D46AC">
              <w:rPr>
                <w:rFonts w:ascii="Times New Roman" w:hAnsi="Times New Roman" w:cs="Times New Roman"/>
                <w:sz w:val="24"/>
                <w:szCs w:val="24"/>
              </w:rPr>
              <w:t xml:space="preserve">печивается постоянный  </w:t>
            </w:r>
            <w:proofErr w:type="gramStart"/>
            <w:r w:rsidR="00845744" w:rsidRPr="007D46AC">
              <w:rPr>
                <w:rFonts w:ascii="Times New Roman" w:hAnsi="Times New Roman" w:cs="Times New Roman"/>
                <w:sz w:val="24"/>
                <w:szCs w:val="24"/>
              </w:rPr>
              <w:t xml:space="preserve">контроль </w:t>
            </w:r>
            <w:r w:rsidRPr="007D46AC">
              <w:rPr>
                <w:rFonts w:ascii="Times New Roman" w:hAnsi="Times New Roman" w:cs="Times New Roman"/>
                <w:sz w:val="24"/>
                <w:szCs w:val="24"/>
              </w:rPr>
              <w:t>за</w:t>
            </w:r>
            <w:proofErr w:type="gramEnd"/>
            <w:r w:rsidR="00845744" w:rsidRPr="007D46AC">
              <w:rPr>
                <w:rFonts w:ascii="Times New Roman" w:hAnsi="Times New Roman" w:cs="Times New Roman"/>
                <w:sz w:val="24"/>
                <w:szCs w:val="24"/>
              </w:rPr>
              <w:t xml:space="preserve"> </w:t>
            </w:r>
            <w:r w:rsidRPr="007D46AC">
              <w:rPr>
                <w:rFonts w:ascii="Times New Roman" w:hAnsi="Times New Roman" w:cs="Times New Roman"/>
                <w:sz w:val="24"/>
                <w:szCs w:val="24"/>
              </w:rPr>
              <w:t>работоспособностью систем охранно-пожарной сигнализации, видеонаблюдения</w:t>
            </w:r>
            <w:r w:rsidR="00845744" w:rsidRPr="007D46AC">
              <w:rPr>
                <w:rFonts w:ascii="Times New Roman" w:hAnsi="Times New Roman" w:cs="Times New Roman"/>
                <w:sz w:val="24"/>
                <w:szCs w:val="24"/>
              </w:rPr>
              <w:t>, тревожной кнопки</w:t>
            </w:r>
            <w:r w:rsidRPr="007D46AC">
              <w:rPr>
                <w:rFonts w:ascii="Times New Roman" w:hAnsi="Times New Roman" w:cs="Times New Roman"/>
                <w:sz w:val="24"/>
                <w:szCs w:val="24"/>
              </w:rPr>
              <w:t xml:space="preserve">. </w:t>
            </w:r>
          </w:p>
        </w:tc>
      </w:tr>
      <w:tr w:rsidR="00C538F2" w:rsidRPr="007D46AC" w:rsidTr="00267E8E">
        <w:trPr>
          <w:trHeight w:val="834"/>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3.2.</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 xml:space="preserve">обучения детей теоретическим и практическим основам правил действий при возникновении экстремальных ситуаций, ориентации на местности, </w:t>
            </w:r>
            <w:r w:rsidRPr="007D46AC">
              <w:rPr>
                <w:rFonts w:ascii="Times New Roman" w:hAnsi="Times New Roman" w:cs="Times New Roman"/>
                <w:sz w:val="24"/>
                <w:szCs w:val="24"/>
              </w:rPr>
              <w:lastRenderedPageBreak/>
              <w:t>при обращении со средствами индивидуальной защиты, по оказанию первой медицинской помощи;</w:t>
            </w:r>
          </w:p>
          <w:p w:rsidR="00C538F2" w:rsidRPr="007D46AC" w:rsidRDefault="00C538F2" w:rsidP="005424F1">
            <w:pPr>
              <w:rPr>
                <w:rFonts w:ascii="Times New Roman" w:hAnsi="Times New Roman" w:cs="Times New Roman"/>
                <w:sz w:val="24"/>
                <w:szCs w:val="24"/>
              </w:rPr>
            </w:pPr>
          </w:p>
        </w:tc>
        <w:tc>
          <w:tcPr>
            <w:tcW w:w="8548" w:type="dxa"/>
          </w:tcPr>
          <w:p w:rsidR="00C538F2" w:rsidRPr="007D46AC" w:rsidRDefault="00C538F2" w:rsidP="005424F1">
            <w:pPr>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lastRenderedPageBreak/>
              <w:t xml:space="preserve">На уроках ОБЖ и «Окружающий мир» организовано повторение по технике безопасности в быту, пожарной безопасности, на водных и природных объектах. Во внеурочной деятельности в курсе «Основы здорового образа </w:t>
            </w:r>
            <w:r w:rsidRPr="007D46AC">
              <w:rPr>
                <w:rFonts w:ascii="Times New Roman" w:hAnsi="Times New Roman" w:cs="Times New Roman"/>
                <w:sz w:val="24"/>
                <w:szCs w:val="24"/>
              </w:rPr>
              <w:lastRenderedPageBreak/>
              <w:t>жизни» дан ряд рекомендаций по безопасному поведению на природных и водных объектах, пожарной безопасности.</w:t>
            </w:r>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t xml:space="preserve">С целью отработки детьми практических действий в случае возникновения пожара в девяти общеобразовательных учреждениях Белоярского района (СОШ № 1 г. Белоярский, СОШ № 2 г. Белоярский, СОШ № 3 г. Белоярский, СОШ п. </w:t>
            </w:r>
            <w:proofErr w:type="spellStart"/>
            <w:r w:rsidRPr="007D46AC">
              <w:rPr>
                <w:rFonts w:ascii="Times New Roman" w:hAnsi="Times New Roman" w:cs="Times New Roman"/>
                <w:sz w:val="24"/>
                <w:szCs w:val="24"/>
              </w:rPr>
              <w:t>Верхнеказымский</w:t>
            </w:r>
            <w:proofErr w:type="spellEnd"/>
            <w:r w:rsidRPr="007D46AC">
              <w:rPr>
                <w:rFonts w:ascii="Times New Roman" w:hAnsi="Times New Roman" w:cs="Times New Roman"/>
                <w:sz w:val="24"/>
                <w:szCs w:val="24"/>
              </w:rPr>
              <w:t xml:space="preserve">, СОШ п. </w:t>
            </w:r>
            <w:proofErr w:type="spellStart"/>
            <w:r w:rsidRPr="007D46AC">
              <w:rPr>
                <w:rFonts w:ascii="Times New Roman" w:hAnsi="Times New Roman" w:cs="Times New Roman"/>
                <w:sz w:val="24"/>
                <w:szCs w:val="24"/>
              </w:rPr>
              <w:t>Лыхма</w:t>
            </w:r>
            <w:proofErr w:type="spellEnd"/>
            <w:r w:rsidRPr="007D46AC">
              <w:rPr>
                <w:rFonts w:ascii="Times New Roman" w:hAnsi="Times New Roman" w:cs="Times New Roman"/>
                <w:sz w:val="24"/>
                <w:szCs w:val="24"/>
              </w:rPr>
              <w:t xml:space="preserve">, СОШ п. </w:t>
            </w:r>
            <w:proofErr w:type="spellStart"/>
            <w:r w:rsidRPr="007D46AC">
              <w:rPr>
                <w:rFonts w:ascii="Times New Roman" w:hAnsi="Times New Roman" w:cs="Times New Roman"/>
                <w:sz w:val="24"/>
                <w:szCs w:val="24"/>
              </w:rPr>
              <w:t>Сорум</w:t>
            </w:r>
            <w:proofErr w:type="spellEnd"/>
            <w:r w:rsidRPr="007D46AC">
              <w:rPr>
                <w:rFonts w:ascii="Times New Roman" w:hAnsi="Times New Roman" w:cs="Times New Roman"/>
                <w:sz w:val="24"/>
                <w:szCs w:val="24"/>
              </w:rPr>
              <w:t xml:space="preserve">, СОШ с. </w:t>
            </w:r>
            <w:proofErr w:type="spellStart"/>
            <w:r w:rsidRPr="007D46AC">
              <w:rPr>
                <w:rFonts w:ascii="Times New Roman" w:hAnsi="Times New Roman" w:cs="Times New Roman"/>
                <w:sz w:val="24"/>
                <w:szCs w:val="24"/>
              </w:rPr>
              <w:t>Казым</w:t>
            </w:r>
            <w:proofErr w:type="spellEnd"/>
            <w:r w:rsidRPr="007D46AC">
              <w:rPr>
                <w:rFonts w:ascii="Times New Roman" w:hAnsi="Times New Roman" w:cs="Times New Roman"/>
                <w:sz w:val="24"/>
                <w:szCs w:val="24"/>
              </w:rPr>
              <w:t xml:space="preserve">, СОШ с. Полноват, СОШ с. </w:t>
            </w:r>
            <w:proofErr w:type="spellStart"/>
            <w:r w:rsidRPr="007D46AC">
              <w:rPr>
                <w:rFonts w:ascii="Times New Roman" w:hAnsi="Times New Roman" w:cs="Times New Roman"/>
                <w:sz w:val="24"/>
                <w:szCs w:val="24"/>
              </w:rPr>
              <w:t>Ванзеват</w:t>
            </w:r>
            <w:proofErr w:type="spellEnd"/>
            <w:r w:rsidRPr="007D46AC">
              <w:rPr>
                <w:rFonts w:ascii="Times New Roman" w:hAnsi="Times New Roman" w:cs="Times New Roman"/>
                <w:sz w:val="24"/>
                <w:szCs w:val="24"/>
              </w:rPr>
              <w:t>) созданы учебные классы-тренажеры, имитирующие жилую квартиру, в которой по заранее спланированному сценарию происходит имитация</w:t>
            </w:r>
            <w:proofErr w:type="gramEnd"/>
            <w:r w:rsidRPr="007D46AC">
              <w:rPr>
                <w:rFonts w:ascii="Times New Roman" w:hAnsi="Times New Roman" w:cs="Times New Roman"/>
                <w:sz w:val="24"/>
                <w:szCs w:val="24"/>
              </w:rPr>
              <w:t xml:space="preserve"> различных сцен возникновения и развития пожаров с применением световых и звуковых эффектов, а также формирование зоны задымления.</w:t>
            </w:r>
          </w:p>
          <w:p w:rsidR="00C538F2" w:rsidRPr="007D46AC" w:rsidRDefault="00C538F2" w:rsidP="005424F1">
            <w:pPr>
              <w:ind w:firstLine="709"/>
              <w:jc w:val="both"/>
              <w:rPr>
                <w:rFonts w:ascii="Times New Roman" w:eastAsia="Times New Roman" w:hAnsi="Times New Roman" w:cs="Times New Roman"/>
                <w:sz w:val="24"/>
                <w:szCs w:val="24"/>
                <w:lang w:eastAsia="ru-RU"/>
              </w:rPr>
            </w:pPr>
            <w:r w:rsidRPr="007D46AC">
              <w:rPr>
                <w:rFonts w:ascii="Times New Roman" w:hAnsi="Times New Roman" w:cs="Times New Roman"/>
                <w:sz w:val="24"/>
                <w:szCs w:val="24"/>
              </w:rPr>
              <w:t>В учреждениях размещены наглядные пособия, содержащие информацию о порядке действий работников, обучающихся и иных лиц, находящихся на объекте (территории), при обнаружении (возникновении) пожара, схемы эвакуации при возникновении чрезвычайных ситуаций, номера телефонов аварийно-спасательных служб, территориальных органов безопасности.</w:t>
            </w:r>
          </w:p>
          <w:p w:rsidR="00C538F2" w:rsidRPr="007D46AC" w:rsidRDefault="00C538F2" w:rsidP="005424F1">
            <w:pPr>
              <w:tabs>
                <w:tab w:val="left" w:pos="0"/>
              </w:tabs>
              <w:suppressAutoHyphens/>
              <w:ind w:firstLine="709"/>
              <w:contextualSpacing/>
              <w:jc w:val="both"/>
              <w:rPr>
                <w:rFonts w:ascii="Times New Roman" w:eastAsia="Times New Roman" w:hAnsi="Times New Roman" w:cs="Times New Roman"/>
                <w:sz w:val="24"/>
                <w:szCs w:val="24"/>
                <w:lang w:eastAsia="ru-RU"/>
              </w:rPr>
            </w:pPr>
            <w:r w:rsidRPr="007D46AC">
              <w:rPr>
                <w:rFonts w:ascii="Times New Roman" w:eastAsia="Times New Roman" w:hAnsi="Times New Roman" w:cs="Times New Roman"/>
                <w:sz w:val="24"/>
                <w:szCs w:val="24"/>
                <w:lang w:eastAsia="ru-RU"/>
              </w:rPr>
              <w:t>Также в рамках внеурочной деятельности ведется работа по систематическому обучению детей мерам пожарной безопасности: проводятся классные часы, инструктажи, учения и тренировки по эвакуации  обучающихся и персонала при возникновении угрозы совершения ЧС, встречи с сотрудниками пожарной части.</w:t>
            </w:r>
          </w:p>
          <w:p w:rsidR="00C538F2" w:rsidRPr="007D46AC" w:rsidRDefault="00C538F2" w:rsidP="005424F1">
            <w:pPr>
              <w:pBdr>
                <w:bottom w:val="single" w:sz="4" w:space="28" w:color="FFFFFF"/>
              </w:pBdr>
              <w:suppressAutoHyphens/>
              <w:ind w:firstLine="709"/>
              <w:contextualSpacing/>
              <w:jc w:val="both"/>
              <w:rPr>
                <w:rFonts w:ascii="Times New Roman" w:eastAsia="Times New Roman" w:hAnsi="Times New Roman" w:cs="Times New Roman"/>
                <w:sz w:val="24"/>
                <w:szCs w:val="24"/>
                <w:shd w:val="clear" w:color="auto" w:fill="FFFFFF"/>
                <w:lang w:eastAsia="ru-RU"/>
              </w:rPr>
            </w:pPr>
            <w:r w:rsidRPr="007D46AC">
              <w:rPr>
                <w:rFonts w:ascii="Times New Roman" w:eastAsia="Times New Roman" w:hAnsi="Times New Roman" w:cs="Times New Roman"/>
                <w:sz w:val="24"/>
                <w:szCs w:val="24"/>
                <w:shd w:val="clear" w:color="auto" w:fill="FFFFFF"/>
                <w:lang w:eastAsia="ru-RU"/>
              </w:rPr>
              <w:t xml:space="preserve">С 20 мая на территории Ханты-Мансийского округа – Югра стартовала Всероссийская акция «Научись плавать!». В преддверии и во время школьных каникул Государственные инспекторы по маломерным судам </w:t>
            </w:r>
            <w:proofErr w:type="spellStart"/>
            <w:r w:rsidRPr="007D46AC">
              <w:rPr>
                <w:rFonts w:ascii="Times New Roman" w:eastAsia="Times New Roman" w:hAnsi="Times New Roman" w:cs="Times New Roman"/>
                <w:sz w:val="24"/>
                <w:szCs w:val="24"/>
                <w:shd w:val="clear" w:color="auto" w:fill="FFFFFF"/>
                <w:lang w:eastAsia="ru-RU"/>
              </w:rPr>
              <w:t>Берёзовского</w:t>
            </w:r>
            <w:proofErr w:type="spellEnd"/>
            <w:r w:rsidRPr="007D46AC">
              <w:rPr>
                <w:rFonts w:ascii="Times New Roman" w:eastAsia="Times New Roman" w:hAnsi="Times New Roman" w:cs="Times New Roman"/>
                <w:sz w:val="24"/>
                <w:szCs w:val="24"/>
                <w:shd w:val="clear" w:color="auto" w:fill="FFFFFF"/>
                <w:lang w:eastAsia="ru-RU"/>
              </w:rPr>
              <w:t xml:space="preserve"> инспекторского отделения Центра ГИМС ГУ МЧС России по ХМАО – Югре провели профилактические мероприятия в образовательных учреждениях Белоярского района. Специалисты рассказали об основных правилах купания, об опасностях, которые могут подстерегать их в воде, по обучению детей умению плавать, безопасному поведению на воде, навыкам использования спасательных средств, а также провели </w:t>
            </w:r>
            <w:proofErr w:type="gramStart"/>
            <w:r w:rsidRPr="007D46AC">
              <w:rPr>
                <w:rFonts w:ascii="Times New Roman" w:eastAsia="Times New Roman" w:hAnsi="Times New Roman" w:cs="Times New Roman"/>
                <w:sz w:val="24"/>
                <w:szCs w:val="24"/>
                <w:shd w:val="clear" w:color="auto" w:fill="FFFFFF"/>
                <w:lang w:eastAsia="ru-RU"/>
              </w:rPr>
              <w:t>обучение по оказанию</w:t>
            </w:r>
            <w:proofErr w:type="gramEnd"/>
            <w:r w:rsidRPr="007D46AC">
              <w:rPr>
                <w:rFonts w:ascii="Times New Roman" w:eastAsia="Times New Roman" w:hAnsi="Times New Roman" w:cs="Times New Roman"/>
                <w:sz w:val="24"/>
                <w:szCs w:val="24"/>
                <w:shd w:val="clear" w:color="auto" w:fill="FFFFFF"/>
                <w:lang w:eastAsia="ru-RU"/>
              </w:rPr>
              <w:t xml:space="preserve"> первой помощи.</w:t>
            </w:r>
          </w:p>
          <w:p w:rsidR="00C538F2" w:rsidRPr="007D46AC" w:rsidRDefault="00C538F2" w:rsidP="005424F1">
            <w:pPr>
              <w:pBdr>
                <w:bottom w:val="single" w:sz="4" w:space="28" w:color="FFFFFF"/>
              </w:pBdr>
              <w:suppressAutoHyphens/>
              <w:ind w:firstLine="709"/>
              <w:contextualSpacing/>
              <w:jc w:val="both"/>
              <w:rPr>
                <w:rFonts w:ascii="Times New Roman" w:eastAsia="Times New Roman" w:hAnsi="Times New Roman" w:cs="Times New Roman"/>
                <w:sz w:val="24"/>
                <w:szCs w:val="24"/>
                <w:shd w:val="clear" w:color="auto" w:fill="FFFFFF"/>
                <w:lang w:eastAsia="ru-RU"/>
              </w:rPr>
            </w:pPr>
            <w:proofErr w:type="gramStart"/>
            <w:r w:rsidRPr="007D46AC">
              <w:rPr>
                <w:rFonts w:ascii="Times New Roman" w:eastAsia="Times New Roman" w:hAnsi="Times New Roman" w:cs="Times New Roman"/>
                <w:sz w:val="24"/>
                <w:szCs w:val="24"/>
                <w:lang w:eastAsia="ru-RU"/>
              </w:rPr>
              <w:t xml:space="preserve">В учреждениях </w:t>
            </w:r>
            <w:r w:rsidRPr="007D46AC">
              <w:rPr>
                <w:rFonts w:ascii="Times New Roman" w:hAnsi="Times New Roman" w:cs="Times New Roman"/>
                <w:sz w:val="24"/>
                <w:szCs w:val="24"/>
              </w:rPr>
              <w:t>физической культуры и спорта</w:t>
            </w:r>
            <w:r w:rsidRPr="007D46AC">
              <w:rPr>
                <w:rFonts w:ascii="Times New Roman" w:eastAsia="Times New Roman" w:hAnsi="Times New Roman" w:cs="Times New Roman"/>
                <w:sz w:val="24"/>
                <w:szCs w:val="24"/>
                <w:lang w:eastAsia="ru-RU"/>
              </w:rPr>
              <w:t xml:space="preserve"> используются в работе «Инструкции по антитеррористической безопасности проведения массовых мероприятий», памятки и рекомендации для руководителей, дежурных, персонала по обеспечению антитеррористической защищённости и действиям </w:t>
            </w:r>
            <w:r w:rsidRPr="007D46AC">
              <w:rPr>
                <w:rFonts w:ascii="Times New Roman" w:eastAsia="Times New Roman" w:hAnsi="Times New Roman" w:cs="Times New Roman"/>
                <w:sz w:val="24"/>
                <w:szCs w:val="24"/>
                <w:lang w:eastAsia="ru-RU"/>
              </w:rPr>
              <w:lastRenderedPageBreak/>
              <w:t>при угрозе совершения (совершении) террористического акта, а также варианты возможных действий и типовых планов в случае возникновения угрозы совершения (совершении) террористических актов и экстремистских проявлений на объекте и прилегающей территории, проводятся</w:t>
            </w:r>
            <w:proofErr w:type="gramEnd"/>
            <w:r w:rsidRPr="007D46AC">
              <w:rPr>
                <w:rFonts w:ascii="Times New Roman" w:eastAsia="Times New Roman" w:hAnsi="Times New Roman" w:cs="Times New Roman"/>
                <w:sz w:val="24"/>
                <w:szCs w:val="24"/>
                <w:lang w:eastAsia="ru-RU"/>
              </w:rPr>
              <w:t xml:space="preserve"> объектовые тренировки.</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3.3.</w:t>
            </w:r>
          </w:p>
        </w:tc>
        <w:tc>
          <w:tcPr>
            <w:tcW w:w="5623" w:type="dxa"/>
          </w:tcPr>
          <w:p w:rsidR="00C538F2" w:rsidRPr="007D46AC" w:rsidRDefault="00C538F2" w:rsidP="005424F1">
            <w:pPr>
              <w:widowControl w:val="0"/>
              <w:tabs>
                <w:tab w:val="left" w:pos="1170"/>
              </w:tabs>
              <w:spacing w:line="306" w:lineRule="exact"/>
              <w:jc w:val="both"/>
              <w:rPr>
                <w:rFonts w:ascii="Times New Roman" w:eastAsia="Times New Roman" w:hAnsi="Times New Roman" w:cs="Times New Roman"/>
                <w:color w:val="000000"/>
                <w:sz w:val="24"/>
                <w:szCs w:val="24"/>
                <w:lang w:eastAsia="ru-RU" w:bidi="ru-RU"/>
              </w:rPr>
            </w:pPr>
            <w:r w:rsidRPr="007D46AC">
              <w:rPr>
                <w:rFonts w:ascii="Times New Roman" w:eastAsia="Times New Roman" w:hAnsi="Times New Roman" w:cs="Times New Roman"/>
                <w:color w:val="000000"/>
                <w:sz w:val="24"/>
                <w:szCs w:val="24"/>
                <w:lang w:eastAsia="ru-RU" w:bidi="ru-RU"/>
              </w:rPr>
              <w:t>незамедлительного реагирования на поступившую информацию о фактах травли в отношении как обучающихся (включая "</w:t>
            </w:r>
            <w:proofErr w:type="gramStart"/>
            <w:r w:rsidRPr="007D46AC">
              <w:rPr>
                <w:rFonts w:ascii="Times New Roman" w:eastAsia="Times New Roman" w:hAnsi="Times New Roman" w:cs="Times New Roman"/>
                <w:color w:val="000000"/>
                <w:sz w:val="24"/>
                <w:szCs w:val="24"/>
                <w:lang w:eastAsia="ru-RU" w:bidi="ru-RU"/>
              </w:rPr>
              <w:t>учительский</w:t>
            </w:r>
            <w:proofErr w:type="gramEnd"/>
            <w:r w:rsidRPr="007D46AC">
              <w:rPr>
                <w:rFonts w:ascii="Times New Roman" w:eastAsia="Times New Roman" w:hAnsi="Times New Roman" w:cs="Times New Roman"/>
                <w:color w:val="000000"/>
                <w:sz w:val="24"/>
                <w:szCs w:val="24"/>
                <w:lang w:eastAsia="ru-RU" w:bidi="ru-RU"/>
              </w:rPr>
              <w:t xml:space="preserve"> </w:t>
            </w:r>
            <w:proofErr w:type="spellStart"/>
            <w:r w:rsidRPr="007D46AC">
              <w:rPr>
                <w:rFonts w:ascii="Times New Roman" w:eastAsia="Times New Roman" w:hAnsi="Times New Roman" w:cs="Times New Roman"/>
                <w:color w:val="000000"/>
                <w:sz w:val="24"/>
                <w:szCs w:val="24"/>
                <w:lang w:eastAsia="ru-RU" w:bidi="ru-RU"/>
              </w:rPr>
              <w:t>буллинг</w:t>
            </w:r>
            <w:proofErr w:type="spellEnd"/>
            <w:r w:rsidRPr="007D46AC">
              <w:rPr>
                <w:rFonts w:ascii="Times New Roman" w:eastAsia="Times New Roman" w:hAnsi="Times New Roman" w:cs="Times New Roman"/>
                <w:color w:val="000000"/>
                <w:sz w:val="24"/>
                <w:szCs w:val="24"/>
                <w:lang w:eastAsia="ru-RU" w:bidi="ru-RU"/>
              </w:rPr>
              <w:t>"), так и педагогов, и поиска способов решения таких ситуаций;</w:t>
            </w:r>
          </w:p>
          <w:p w:rsidR="00C538F2" w:rsidRPr="007D46AC" w:rsidRDefault="00C538F2" w:rsidP="005424F1">
            <w:pPr>
              <w:rPr>
                <w:rFonts w:ascii="Times New Roman" w:hAnsi="Times New Roman" w:cs="Times New Roman"/>
                <w:sz w:val="24"/>
                <w:szCs w:val="24"/>
              </w:rPr>
            </w:pPr>
          </w:p>
        </w:tc>
        <w:tc>
          <w:tcPr>
            <w:tcW w:w="8548" w:type="dxa"/>
          </w:tcPr>
          <w:p w:rsidR="00C538F2" w:rsidRPr="007D46AC" w:rsidRDefault="00C538F2" w:rsidP="005424F1">
            <w:pPr>
              <w:ind w:firstLine="709"/>
              <w:jc w:val="both"/>
              <w:rPr>
                <w:rFonts w:ascii="Times New Roman" w:eastAsia="NSimSun" w:hAnsi="Times New Roman" w:cs="Times New Roman"/>
                <w:kern w:val="2"/>
                <w:sz w:val="24"/>
                <w:szCs w:val="24"/>
                <w:lang w:eastAsia="zh-CN" w:bidi="hi-IN"/>
              </w:rPr>
            </w:pPr>
            <w:r w:rsidRPr="007D46AC">
              <w:rPr>
                <w:rFonts w:ascii="Times New Roman" w:eastAsia="NSimSun" w:hAnsi="Times New Roman" w:cs="Times New Roman"/>
                <w:kern w:val="2"/>
                <w:sz w:val="24"/>
                <w:szCs w:val="24"/>
                <w:lang w:eastAsia="zh-CN" w:bidi="hi-IN"/>
              </w:rPr>
              <w:t xml:space="preserve">С целью незамедлительного реагирования на поступившую информацию  о фактах травли в </w:t>
            </w:r>
            <w:proofErr w:type="gramStart"/>
            <w:r w:rsidRPr="007D46AC">
              <w:rPr>
                <w:rFonts w:ascii="Times New Roman" w:eastAsia="NSimSun" w:hAnsi="Times New Roman" w:cs="Times New Roman"/>
                <w:kern w:val="2"/>
                <w:sz w:val="24"/>
                <w:szCs w:val="24"/>
                <w:lang w:eastAsia="zh-CN" w:bidi="hi-IN"/>
              </w:rPr>
              <w:t>отношении</w:t>
            </w:r>
            <w:proofErr w:type="gramEnd"/>
            <w:r w:rsidRPr="007D46AC">
              <w:rPr>
                <w:rFonts w:ascii="Times New Roman" w:eastAsia="NSimSun" w:hAnsi="Times New Roman" w:cs="Times New Roman"/>
                <w:kern w:val="2"/>
                <w:sz w:val="24"/>
                <w:szCs w:val="24"/>
                <w:lang w:eastAsia="zh-CN" w:bidi="hi-IN"/>
              </w:rPr>
              <w:t xml:space="preserve"> обучающихся в </w:t>
            </w:r>
            <w:r w:rsidRPr="007D46AC">
              <w:rPr>
                <w:rFonts w:ascii="Times New Roman" w:eastAsia="Times New Roman" w:hAnsi="Times New Roman" w:cs="Times New Roman"/>
                <w:sz w:val="24"/>
                <w:szCs w:val="24"/>
                <w:lang w:eastAsia="ru-RU"/>
              </w:rPr>
              <w:t>Белоярском районе разработан порядок действий (Распоряжение Комитета по образованию  от 28.12.2022 № 548 «О порядке действий при выявлении деструктивных проявлений и резонансных случаев (происшествий) в образовательных учреждениях  Белоярского района»), организована деятельность мобильной группы экстренной (неотложной) психологической помощи несовершеннолетним, находящимся в условиях кризисных и чрезвычайных ситуациях (Распоряжение Комитета по образованию от 30.12.2023  №552 «Об утверждении состава муниципальной  мобильной группы экстренной (неотложной</w:t>
            </w:r>
            <w:proofErr w:type="gramStart"/>
            <w:r w:rsidRPr="007D46AC">
              <w:rPr>
                <w:rFonts w:ascii="Times New Roman" w:eastAsia="Times New Roman" w:hAnsi="Times New Roman" w:cs="Times New Roman"/>
                <w:sz w:val="24"/>
                <w:szCs w:val="24"/>
                <w:lang w:eastAsia="ru-RU"/>
              </w:rPr>
              <w:t>)п</w:t>
            </w:r>
            <w:proofErr w:type="gramEnd"/>
            <w:r w:rsidRPr="007D46AC">
              <w:rPr>
                <w:rFonts w:ascii="Times New Roman" w:eastAsia="Times New Roman" w:hAnsi="Times New Roman" w:cs="Times New Roman"/>
                <w:sz w:val="24"/>
                <w:szCs w:val="24"/>
                <w:lang w:eastAsia="ru-RU"/>
              </w:rPr>
              <w:t>омощи несовершеннолетним, находящимся в условиях кризисных и чрезвычайных ситуаций»).</w:t>
            </w:r>
          </w:p>
          <w:p w:rsidR="00C538F2" w:rsidRPr="007D46AC" w:rsidRDefault="00C538F2" w:rsidP="005424F1">
            <w:pPr>
              <w:suppressAutoHyphens/>
              <w:ind w:firstLine="709"/>
              <w:jc w:val="both"/>
              <w:rPr>
                <w:rFonts w:ascii="Times New Roman" w:eastAsia="NSimSun" w:hAnsi="Times New Roman" w:cs="Times New Roman"/>
                <w:kern w:val="2"/>
                <w:sz w:val="24"/>
                <w:szCs w:val="24"/>
                <w:lang w:eastAsia="zh-CN" w:bidi="hi-IN"/>
              </w:rPr>
            </w:pPr>
            <w:r w:rsidRPr="007D46AC">
              <w:rPr>
                <w:rFonts w:ascii="Times New Roman" w:eastAsia="Times New Roman" w:hAnsi="Times New Roman" w:cs="Times New Roman"/>
                <w:sz w:val="24"/>
                <w:szCs w:val="24"/>
                <w:lang w:eastAsia="ru-RU"/>
              </w:rPr>
              <w:t>Муниципальным куратором и руководителем мобильной группы экстренной (неотложной) психологической помощи несовершеннолетним, находящимся в условиях кризисных и чрезвычайных ситуациях, является заместитель председателя Комитета по образованию администрации Белоярского района (тел. 8(34670)5-15-67 доб.105).</w:t>
            </w:r>
          </w:p>
          <w:p w:rsidR="00C538F2" w:rsidRPr="007D46AC" w:rsidRDefault="00C538F2" w:rsidP="005424F1">
            <w:pPr>
              <w:suppressAutoHyphens/>
              <w:ind w:firstLine="709"/>
              <w:jc w:val="both"/>
              <w:rPr>
                <w:rFonts w:ascii="Times New Roman" w:eastAsia="NSimSun" w:hAnsi="Times New Roman" w:cs="Times New Roman"/>
                <w:kern w:val="2"/>
                <w:sz w:val="24"/>
                <w:szCs w:val="24"/>
                <w:lang w:eastAsia="zh-CN" w:bidi="hi-IN"/>
              </w:rPr>
            </w:pPr>
            <w:r w:rsidRPr="007D46AC">
              <w:rPr>
                <w:rFonts w:ascii="Times New Roman" w:eastAsia="Times New Roman" w:hAnsi="Times New Roman" w:cs="Times New Roman"/>
                <w:sz w:val="24"/>
                <w:szCs w:val="24"/>
                <w:lang w:eastAsia="ru-RU"/>
              </w:rPr>
              <w:t xml:space="preserve">За текущий период 2023 года на кнопку - дополнительный модуль на ГИС-образование «Осторожно, </w:t>
            </w:r>
            <w:proofErr w:type="spellStart"/>
            <w:r w:rsidRPr="007D46AC">
              <w:rPr>
                <w:rFonts w:ascii="Times New Roman" w:eastAsia="Times New Roman" w:hAnsi="Times New Roman" w:cs="Times New Roman"/>
                <w:sz w:val="24"/>
                <w:szCs w:val="24"/>
                <w:lang w:eastAsia="ru-RU"/>
              </w:rPr>
              <w:t>буллинг</w:t>
            </w:r>
            <w:proofErr w:type="spellEnd"/>
            <w:r w:rsidRPr="007D46AC">
              <w:rPr>
                <w:rFonts w:ascii="Times New Roman" w:eastAsia="Times New Roman" w:hAnsi="Times New Roman" w:cs="Times New Roman"/>
                <w:sz w:val="24"/>
                <w:szCs w:val="24"/>
                <w:lang w:eastAsia="ru-RU"/>
              </w:rPr>
              <w:t>!» поступило 3 обращения из Белоярского района (10.03.2023, 22.04.2023, 12.05.2023). Одно обращение не подтвердилось. По двум  обращениям муниципальной Мобильной группой было организована работа по  оказанию помощи и содействии в диагностике, анализе и разрешении ситуации.</w:t>
            </w:r>
          </w:p>
        </w:tc>
      </w:tr>
      <w:tr w:rsidR="00C538F2" w:rsidRPr="007D46AC" w:rsidTr="006B1FBB">
        <w:trPr>
          <w:trHeight w:val="7638"/>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3.4.</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введения практики</w:t>
            </w:r>
            <w:r w:rsidRPr="007D46AC">
              <w:rPr>
                <w:rFonts w:ascii="Times New Roman" w:hAnsi="Times New Roman" w:cs="Times New Roman"/>
                <w:sz w:val="24"/>
                <w:szCs w:val="24"/>
              </w:rPr>
              <w:tab/>
              <w:t>проведения</w:t>
            </w:r>
            <w:r w:rsidRPr="007D46AC">
              <w:rPr>
                <w:rFonts w:ascii="Times New Roman" w:hAnsi="Times New Roman" w:cs="Times New Roman"/>
                <w:sz w:val="24"/>
                <w:szCs w:val="24"/>
              </w:rPr>
              <w:tab/>
              <w:t>на постоянной основе с обучающимися и их родителями совместных мероприятий, направленных на формирование навыков обеспечения безопасности в образовательных организациях и привития культуры законопослушного поведения</w:t>
            </w:r>
            <w:r w:rsidR="00845744" w:rsidRPr="007D46AC">
              <w:rPr>
                <w:rFonts w:ascii="Times New Roman" w:hAnsi="Times New Roman" w:cs="Times New Roman"/>
                <w:sz w:val="24"/>
                <w:szCs w:val="24"/>
              </w:rPr>
              <w:t>;</w:t>
            </w:r>
          </w:p>
          <w:p w:rsidR="00845744" w:rsidRPr="007D46AC" w:rsidRDefault="00845744" w:rsidP="005424F1">
            <w:pPr>
              <w:rPr>
                <w:rFonts w:ascii="Times New Roman" w:hAnsi="Times New Roman" w:cs="Times New Roman"/>
                <w:sz w:val="24"/>
                <w:szCs w:val="24"/>
              </w:rPr>
            </w:pPr>
          </w:p>
          <w:p w:rsidR="00845744" w:rsidRPr="007D46AC" w:rsidRDefault="00845744" w:rsidP="00845744">
            <w:pPr>
              <w:rPr>
                <w:rFonts w:ascii="Times New Roman" w:hAnsi="Times New Roman" w:cs="Times New Roman"/>
                <w:sz w:val="24"/>
                <w:szCs w:val="24"/>
              </w:rPr>
            </w:pPr>
          </w:p>
        </w:tc>
        <w:tc>
          <w:tcPr>
            <w:tcW w:w="8548" w:type="dxa"/>
          </w:tcPr>
          <w:p w:rsidR="00C538F2" w:rsidRPr="007D46AC" w:rsidRDefault="00C538F2" w:rsidP="005424F1">
            <w:pPr>
              <w:pBdr>
                <w:bottom w:val="single" w:sz="4" w:space="28" w:color="FFFFFF"/>
              </w:pBdr>
              <w:suppressAutoHyphens/>
              <w:ind w:firstLine="709"/>
              <w:contextualSpacing/>
              <w:jc w:val="both"/>
              <w:rPr>
                <w:rFonts w:ascii="Times New Roman" w:eastAsia="Calibri" w:hAnsi="Times New Roman" w:cs="Times New Roman"/>
                <w:color w:val="00000A"/>
                <w:sz w:val="24"/>
                <w:szCs w:val="24"/>
              </w:rPr>
            </w:pPr>
            <w:r w:rsidRPr="007D46AC">
              <w:rPr>
                <w:rFonts w:ascii="Times New Roman" w:hAnsi="Times New Roman" w:cs="Times New Roman"/>
                <w:sz w:val="24"/>
                <w:szCs w:val="24"/>
              </w:rPr>
              <w:t>Ежегодно, в</w:t>
            </w:r>
            <w:r w:rsidRPr="007D46AC">
              <w:rPr>
                <w:rFonts w:ascii="Times New Roman" w:eastAsia="Calibri" w:hAnsi="Times New Roman" w:cs="Times New Roman"/>
                <w:color w:val="00000A"/>
                <w:sz w:val="24"/>
                <w:szCs w:val="24"/>
              </w:rPr>
              <w:t xml:space="preserve"> целях предупреждения потребления наркотических, психотропных, одурманивающих веществ, алкогольной и </w:t>
            </w:r>
            <w:proofErr w:type="spellStart"/>
            <w:r w:rsidRPr="007D46AC">
              <w:rPr>
                <w:rFonts w:ascii="Times New Roman" w:eastAsia="Calibri" w:hAnsi="Times New Roman" w:cs="Times New Roman"/>
                <w:color w:val="00000A"/>
                <w:sz w:val="24"/>
                <w:szCs w:val="24"/>
              </w:rPr>
              <w:t>никотиносодержащей</w:t>
            </w:r>
            <w:proofErr w:type="spellEnd"/>
            <w:r w:rsidRPr="007D46AC">
              <w:rPr>
                <w:rFonts w:ascii="Times New Roman" w:eastAsia="Calibri" w:hAnsi="Times New Roman" w:cs="Times New Roman"/>
                <w:color w:val="00000A"/>
                <w:sz w:val="24"/>
                <w:szCs w:val="24"/>
              </w:rPr>
              <w:t xml:space="preserve"> продукции несовершеннолетними, пропаганды здорового образа жизни, выявления и пресечения фактов вовлечения несовершеннолетних в антиобщественную деятельность на территории Белоярского района проводятся оперативно-профилактические операции, такие как «Здоровье», «Дети России – 2023», «Твой выбор», «Сообщи, где торгуют смертью».</w:t>
            </w:r>
          </w:p>
          <w:p w:rsidR="00C538F2" w:rsidRPr="007D46AC" w:rsidRDefault="00C538F2" w:rsidP="005424F1">
            <w:pPr>
              <w:pBdr>
                <w:bottom w:val="single" w:sz="4" w:space="28" w:color="FFFFFF"/>
              </w:pBdr>
              <w:suppressAutoHyphens/>
              <w:ind w:firstLine="709"/>
              <w:contextualSpacing/>
              <w:jc w:val="both"/>
              <w:rPr>
                <w:rFonts w:ascii="Times New Roman" w:eastAsia="Calibri" w:hAnsi="Times New Roman" w:cs="Times New Roman"/>
                <w:color w:val="00000A"/>
                <w:sz w:val="24"/>
                <w:szCs w:val="24"/>
              </w:rPr>
            </w:pPr>
            <w:r w:rsidRPr="007D46AC">
              <w:rPr>
                <w:rFonts w:ascii="Times New Roman" w:eastAsia="Calibri" w:hAnsi="Times New Roman" w:cs="Times New Roman"/>
                <w:color w:val="00000A"/>
                <w:sz w:val="24"/>
                <w:szCs w:val="24"/>
              </w:rPr>
              <w:t>В рамках данных оперативно-профилактических операций в образовательных учреждениях Белоярского района проводится информационная кампания и профилактические мероприятия среди несовершеннолетних и их родителей. Проводятся л</w:t>
            </w:r>
            <w:r w:rsidRPr="007D46AC">
              <w:rPr>
                <w:rFonts w:ascii="Times New Roman" w:eastAsia="Calibri" w:hAnsi="Times New Roman" w:cs="Times New Roman"/>
                <w:bCs/>
                <w:color w:val="00000A"/>
                <w:sz w:val="24"/>
                <w:szCs w:val="24"/>
              </w:rPr>
              <w:t xml:space="preserve">екции, классные часы, уроки здоровья и дни здоровья с привлечением родителей (законных представителей) учащихся, радиолинейки, просмотр видеороликов, конкурсы рисунков, </w:t>
            </w:r>
            <w:proofErr w:type="spellStart"/>
            <w:r w:rsidRPr="007D46AC">
              <w:rPr>
                <w:rFonts w:ascii="Times New Roman" w:eastAsia="Calibri" w:hAnsi="Times New Roman" w:cs="Times New Roman"/>
                <w:bCs/>
                <w:color w:val="00000A"/>
                <w:sz w:val="24"/>
                <w:szCs w:val="24"/>
              </w:rPr>
              <w:t>флешмобы</w:t>
            </w:r>
            <w:proofErr w:type="spellEnd"/>
            <w:r w:rsidRPr="007D46AC">
              <w:rPr>
                <w:rFonts w:ascii="Times New Roman" w:eastAsia="Calibri" w:hAnsi="Times New Roman" w:cs="Times New Roman"/>
                <w:bCs/>
                <w:color w:val="00000A"/>
                <w:sz w:val="24"/>
                <w:szCs w:val="24"/>
              </w:rPr>
              <w:t xml:space="preserve">, соревнования, спортивные эстафеты и др. на темы: </w:t>
            </w:r>
            <w:r w:rsidRPr="007D46AC">
              <w:rPr>
                <w:rFonts w:ascii="Times New Roman" w:eastAsia="Calibri" w:hAnsi="Times New Roman" w:cs="Times New Roman"/>
                <w:color w:val="00000A"/>
                <w:sz w:val="24"/>
                <w:szCs w:val="24"/>
              </w:rPr>
              <w:t xml:space="preserve">«Быть здоровым - это здорово!», «Профилактика потребления спиртных и спиртосодержащих напитков, табачных и наркотических изделий», «Ответственность за совершение административных правонарушений», «Здоровье в твоих руках», «На зарядку становись», «Здорово быть здоровым», «Мы за ЗОЖ», «Трезвым быть модно!», «Вред алкоголя», «Здоровый образ жизни – норма жизни и успех», «Пивной алкоголизм: страшная сказка или </w:t>
            </w:r>
            <w:proofErr w:type="gramStart"/>
            <w:r w:rsidRPr="007D46AC">
              <w:rPr>
                <w:rFonts w:ascii="Times New Roman" w:eastAsia="Calibri" w:hAnsi="Times New Roman" w:cs="Times New Roman"/>
                <w:color w:val="00000A"/>
                <w:sz w:val="24"/>
                <w:szCs w:val="24"/>
              </w:rPr>
              <w:t>страшная</w:t>
            </w:r>
            <w:proofErr w:type="gramEnd"/>
            <w:r w:rsidRPr="007D46AC">
              <w:rPr>
                <w:rFonts w:ascii="Times New Roman" w:eastAsia="Calibri" w:hAnsi="Times New Roman" w:cs="Times New Roman"/>
                <w:color w:val="00000A"/>
                <w:sz w:val="24"/>
                <w:szCs w:val="24"/>
              </w:rPr>
              <w:t xml:space="preserve"> правда?», «Где опьянение, там преступление».</w:t>
            </w:r>
          </w:p>
          <w:p w:rsidR="00C538F2" w:rsidRPr="007D46AC" w:rsidRDefault="00C538F2" w:rsidP="005424F1">
            <w:pPr>
              <w:pBdr>
                <w:bottom w:val="single" w:sz="4" w:space="28" w:color="FFFFFF"/>
              </w:pBdr>
              <w:suppressAutoHyphens/>
              <w:ind w:firstLine="709"/>
              <w:contextualSpacing/>
              <w:jc w:val="both"/>
              <w:rPr>
                <w:rFonts w:ascii="Times New Roman" w:eastAsia="Calibri" w:hAnsi="Times New Roman" w:cs="Times New Roman"/>
                <w:color w:val="00000A"/>
                <w:sz w:val="24"/>
                <w:szCs w:val="24"/>
              </w:rPr>
            </w:pPr>
            <w:r w:rsidRPr="007D46AC">
              <w:rPr>
                <w:rFonts w:ascii="Times New Roman" w:eastAsia="Calibri" w:hAnsi="Times New Roman" w:cs="Times New Roman"/>
                <w:color w:val="00000A"/>
                <w:sz w:val="24"/>
                <w:szCs w:val="24"/>
              </w:rPr>
              <w:t xml:space="preserve">Также, проводятся родительские собрания с рассмотрением вопросов: «Профилактика курения, употребление подростками алкогольных напитков, наркотических (психотропных, токсических веществ) и </w:t>
            </w:r>
            <w:proofErr w:type="spellStart"/>
            <w:r w:rsidRPr="007D46AC">
              <w:rPr>
                <w:rFonts w:ascii="Times New Roman" w:eastAsia="Calibri" w:hAnsi="Times New Roman" w:cs="Times New Roman"/>
                <w:color w:val="00000A"/>
                <w:sz w:val="24"/>
                <w:szCs w:val="24"/>
              </w:rPr>
              <w:t>бестабачной</w:t>
            </w:r>
            <w:proofErr w:type="spellEnd"/>
            <w:r w:rsidRPr="007D46AC">
              <w:rPr>
                <w:rFonts w:ascii="Times New Roman" w:eastAsia="Calibri" w:hAnsi="Times New Roman" w:cs="Times New Roman"/>
                <w:color w:val="00000A"/>
                <w:sz w:val="24"/>
                <w:szCs w:val="24"/>
              </w:rPr>
              <w:t xml:space="preserve"> </w:t>
            </w:r>
            <w:proofErr w:type="spellStart"/>
            <w:r w:rsidRPr="007D46AC">
              <w:rPr>
                <w:rFonts w:ascii="Times New Roman" w:eastAsia="Calibri" w:hAnsi="Times New Roman" w:cs="Times New Roman"/>
                <w:color w:val="00000A"/>
                <w:sz w:val="24"/>
                <w:szCs w:val="24"/>
              </w:rPr>
              <w:t>наркотиносодержащей</w:t>
            </w:r>
            <w:proofErr w:type="spellEnd"/>
            <w:r w:rsidRPr="007D46AC">
              <w:rPr>
                <w:rFonts w:ascii="Times New Roman" w:eastAsia="Calibri" w:hAnsi="Times New Roman" w:cs="Times New Roman"/>
                <w:color w:val="00000A"/>
                <w:sz w:val="24"/>
                <w:szCs w:val="24"/>
              </w:rPr>
              <w:t xml:space="preserve"> продукции», «Профилактика противоправных и антиобщественных действий, а также преступлений среди несовершеннолетних, в том числе в сфере незаконного оборота наркотических средств».  </w:t>
            </w:r>
          </w:p>
          <w:p w:rsidR="00C538F2" w:rsidRPr="007D46AC" w:rsidRDefault="00C538F2" w:rsidP="005424F1">
            <w:pPr>
              <w:pBdr>
                <w:bottom w:val="single" w:sz="4" w:space="28" w:color="FFFFFF"/>
              </w:pBdr>
              <w:suppressAutoHyphens/>
              <w:ind w:firstLine="709"/>
              <w:contextualSpacing/>
              <w:jc w:val="both"/>
              <w:rPr>
                <w:rFonts w:ascii="Times New Roman" w:eastAsia="Calibri" w:hAnsi="Times New Roman" w:cs="Times New Roman"/>
                <w:color w:val="00000A"/>
                <w:sz w:val="24"/>
                <w:szCs w:val="24"/>
              </w:rPr>
            </w:pPr>
            <w:proofErr w:type="gramStart"/>
            <w:r w:rsidRPr="007D46AC">
              <w:rPr>
                <w:rFonts w:ascii="Times New Roman" w:eastAsia="Calibri" w:hAnsi="Times New Roman" w:cs="Times New Roman"/>
                <w:color w:val="00000A"/>
                <w:sz w:val="24"/>
                <w:szCs w:val="24"/>
              </w:rPr>
              <w:t xml:space="preserve">На официальных сайтах образовательных учреждений, на информационных стендах, в группах образовательных учреждений в социальной сети </w:t>
            </w:r>
            <w:proofErr w:type="spellStart"/>
            <w:r w:rsidRPr="007D46AC">
              <w:rPr>
                <w:rFonts w:ascii="Times New Roman" w:eastAsia="Calibri" w:hAnsi="Times New Roman" w:cs="Times New Roman"/>
                <w:color w:val="00000A"/>
                <w:sz w:val="24"/>
                <w:szCs w:val="24"/>
              </w:rPr>
              <w:t>Вконтакте</w:t>
            </w:r>
            <w:proofErr w:type="spellEnd"/>
            <w:r w:rsidRPr="007D46AC">
              <w:rPr>
                <w:rFonts w:ascii="Times New Roman" w:eastAsia="Calibri" w:hAnsi="Times New Roman" w:cs="Times New Roman"/>
                <w:color w:val="00000A"/>
                <w:sz w:val="24"/>
                <w:szCs w:val="24"/>
              </w:rPr>
              <w:t xml:space="preserve">, размещаются различные памятки и материалы по пропаганде здорового образа жизни, о проведении интересного и полезного досуга, об ответственности несовершеннолетних за совершение преступлений в сфере незаконного оборота наркотических и психотропных веществ, о порядке действий при получении сведений о незаконном обороте наркотических и </w:t>
            </w:r>
            <w:r w:rsidRPr="007D46AC">
              <w:rPr>
                <w:rFonts w:ascii="Times New Roman" w:eastAsia="Calibri" w:hAnsi="Times New Roman" w:cs="Times New Roman"/>
                <w:color w:val="00000A"/>
                <w:sz w:val="24"/>
                <w:szCs w:val="24"/>
              </w:rPr>
              <w:lastRenderedPageBreak/>
              <w:t>психотропных веществ, либо</w:t>
            </w:r>
            <w:proofErr w:type="gramEnd"/>
            <w:r w:rsidRPr="007D46AC">
              <w:rPr>
                <w:rFonts w:ascii="Times New Roman" w:eastAsia="Calibri" w:hAnsi="Times New Roman" w:cs="Times New Roman"/>
                <w:color w:val="00000A"/>
                <w:sz w:val="24"/>
                <w:szCs w:val="24"/>
              </w:rPr>
              <w:t xml:space="preserve"> </w:t>
            </w:r>
            <w:proofErr w:type="gramStart"/>
            <w:r w:rsidRPr="007D46AC">
              <w:rPr>
                <w:rFonts w:ascii="Times New Roman" w:eastAsia="Calibri" w:hAnsi="Times New Roman" w:cs="Times New Roman"/>
                <w:color w:val="00000A"/>
                <w:sz w:val="24"/>
                <w:szCs w:val="24"/>
              </w:rPr>
              <w:t>склонении несовершеннолетних к сбыту оборота наркотических и психотропных веществ: буклеты серии «Счастливое детство - безопасное» «Как уберечь детей от наркотиков», «</w:t>
            </w:r>
            <w:proofErr w:type="spellStart"/>
            <w:r w:rsidRPr="007D46AC">
              <w:rPr>
                <w:rFonts w:ascii="Times New Roman" w:eastAsia="Calibri" w:hAnsi="Times New Roman" w:cs="Times New Roman"/>
                <w:color w:val="00000A"/>
                <w:sz w:val="24"/>
                <w:szCs w:val="24"/>
              </w:rPr>
              <w:t>Снюс</w:t>
            </w:r>
            <w:proofErr w:type="spellEnd"/>
            <w:r w:rsidRPr="007D46AC">
              <w:rPr>
                <w:rFonts w:ascii="Times New Roman" w:eastAsia="Calibri" w:hAnsi="Times New Roman" w:cs="Times New Roman"/>
                <w:color w:val="00000A"/>
                <w:sz w:val="24"/>
                <w:szCs w:val="24"/>
              </w:rPr>
              <w:t xml:space="preserve"> – новое опасное увлечение школьников», «Как предотвратить беду?» (об общих признаках употребления </w:t>
            </w:r>
            <w:proofErr w:type="spellStart"/>
            <w:r w:rsidRPr="007D46AC">
              <w:rPr>
                <w:rFonts w:ascii="Times New Roman" w:eastAsia="Calibri" w:hAnsi="Times New Roman" w:cs="Times New Roman"/>
                <w:color w:val="00000A"/>
                <w:sz w:val="24"/>
                <w:szCs w:val="24"/>
              </w:rPr>
              <w:t>психоактивных</w:t>
            </w:r>
            <w:proofErr w:type="spellEnd"/>
            <w:r w:rsidRPr="007D46AC">
              <w:rPr>
                <w:rFonts w:ascii="Times New Roman" w:eastAsia="Calibri" w:hAnsi="Times New Roman" w:cs="Times New Roman"/>
                <w:color w:val="00000A"/>
                <w:sz w:val="24"/>
                <w:szCs w:val="24"/>
              </w:rPr>
              <w:t xml:space="preserve"> веществ, наркотических средств подростками, действиях при обнаружении наркотических средств и сильнодействующих веществ), «О </w:t>
            </w:r>
            <w:proofErr w:type="spellStart"/>
            <w:r w:rsidRPr="007D46AC">
              <w:rPr>
                <w:rFonts w:ascii="Times New Roman" w:eastAsia="Calibri" w:hAnsi="Times New Roman" w:cs="Times New Roman"/>
                <w:color w:val="00000A"/>
                <w:sz w:val="24"/>
                <w:szCs w:val="24"/>
              </w:rPr>
              <w:t>насвае</w:t>
            </w:r>
            <w:proofErr w:type="spellEnd"/>
            <w:r w:rsidRPr="007D46AC">
              <w:rPr>
                <w:rFonts w:ascii="Times New Roman" w:eastAsia="Calibri" w:hAnsi="Times New Roman" w:cs="Times New Roman"/>
                <w:color w:val="00000A"/>
                <w:sz w:val="24"/>
                <w:szCs w:val="24"/>
              </w:rPr>
              <w:t>»; листовки:</w:t>
            </w:r>
            <w:proofErr w:type="gramEnd"/>
            <w:r w:rsidRPr="007D46AC">
              <w:rPr>
                <w:rFonts w:ascii="Times New Roman" w:eastAsia="Calibri" w:hAnsi="Times New Roman" w:cs="Times New Roman"/>
                <w:color w:val="00000A"/>
                <w:sz w:val="24"/>
                <w:szCs w:val="24"/>
              </w:rPr>
              <w:t xml:space="preserve"> «Алкоголь - это опасно!», «Скажи наркотикам - НЕТ!», «Нет наркотикам!»; информация Управления Федеральной службы по надзору в сфере защиты прав потребителей и благополучия человека по Ханты-Мансийскому автономному округу – Югре о </w:t>
            </w:r>
            <w:proofErr w:type="spellStart"/>
            <w:r w:rsidRPr="007D46AC">
              <w:rPr>
                <w:rFonts w:ascii="Times New Roman" w:eastAsia="Calibri" w:hAnsi="Times New Roman" w:cs="Times New Roman"/>
                <w:color w:val="00000A"/>
                <w:sz w:val="24"/>
                <w:szCs w:val="24"/>
              </w:rPr>
              <w:t>никотиносодержащих</w:t>
            </w:r>
            <w:proofErr w:type="spellEnd"/>
            <w:r w:rsidRPr="007D46AC">
              <w:rPr>
                <w:rFonts w:ascii="Times New Roman" w:eastAsia="Calibri" w:hAnsi="Times New Roman" w:cs="Times New Roman"/>
                <w:color w:val="00000A"/>
                <w:sz w:val="24"/>
                <w:szCs w:val="24"/>
              </w:rPr>
              <w:t xml:space="preserve"> жевательных и сосательных </w:t>
            </w:r>
            <w:proofErr w:type="spellStart"/>
            <w:r w:rsidRPr="007D46AC">
              <w:rPr>
                <w:rFonts w:ascii="Times New Roman" w:eastAsia="Calibri" w:hAnsi="Times New Roman" w:cs="Times New Roman"/>
                <w:color w:val="00000A"/>
                <w:sz w:val="24"/>
                <w:szCs w:val="24"/>
              </w:rPr>
              <w:t>бестабачных</w:t>
            </w:r>
            <w:proofErr w:type="spellEnd"/>
            <w:r w:rsidRPr="007D46AC">
              <w:rPr>
                <w:rFonts w:ascii="Times New Roman" w:eastAsia="Calibri" w:hAnsi="Times New Roman" w:cs="Times New Roman"/>
                <w:color w:val="00000A"/>
                <w:sz w:val="24"/>
                <w:szCs w:val="24"/>
              </w:rPr>
              <w:t xml:space="preserve"> смесях, а также о последствиях нарушения требований действующего законодательства и ответственности за данные нарушения. С помощью родительских чатов в мессенджерах </w:t>
            </w:r>
            <w:proofErr w:type="spellStart"/>
            <w:r w:rsidRPr="007D46AC">
              <w:rPr>
                <w:rFonts w:ascii="Times New Roman" w:eastAsia="Calibri" w:hAnsi="Times New Roman" w:cs="Times New Roman"/>
                <w:color w:val="00000A"/>
                <w:sz w:val="24"/>
                <w:szCs w:val="24"/>
              </w:rPr>
              <w:t>Viber</w:t>
            </w:r>
            <w:proofErr w:type="spellEnd"/>
            <w:r w:rsidRPr="007D46AC">
              <w:rPr>
                <w:rFonts w:ascii="Times New Roman" w:eastAsia="Calibri" w:hAnsi="Times New Roman" w:cs="Times New Roman"/>
                <w:color w:val="00000A"/>
                <w:sz w:val="24"/>
                <w:szCs w:val="24"/>
              </w:rPr>
              <w:t xml:space="preserve">, </w:t>
            </w:r>
            <w:proofErr w:type="spellStart"/>
            <w:r w:rsidRPr="007D46AC">
              <w:rPr>
                <w:rFonts w:ascii="Times New Roman" w:eastAsia="Calibri" w:hAnsi="Times New Roman" w:cs="Times New Roman"/>
                <w:color w:val="00000A"/>
                <w:sz w:val="24"/>
                <w:szCs w:val="24"/>
              </w:rPr>
              <w:t>WhatsApp</w:t>
            </w:r>
            <w:proofErr w:type="spellEnd"/>
            <w:r w:rsidRPr="007D46AC">
              <w:rPr>
                <w:rFonts w:ascii="Times New Roman" w:eastAsia="Calibri" w:hAnsi="Times New Roman" w:cs="Times New Roman"/>
                <w:color w:val="00000A"/>
                <w:sz w:val="24"/>
                <w:szCs w:val="24"/>
              </w:rPr>
              <w:t xml:space="preserve">, </w:t>
            </w:r>
            <w:r w:rsidRPr="007D46AC">
              <w:rPr>
                <w:rFonts w:ascii="Times New Roman" w:eastAsia="Calibri" w:hAnsi="Times New Roman" w:cs="Times New Roman"/>
                <w:color w:val="00000A"/>
                <w:sz w:val="24"/>
                <w:szCs w:val="24"/>
                <w:lang w:val="en-US"/>
              </w:rPr>
              <w:t>Telegram</w:t>
            </w:r>
            <w:r w:rsidRPr="007D46AC">
              <w:rPr>
                <w:rFonts w:ascii="Times New Roman" w:eastAsia="Calibri" w:hAnsi="Times New Roman" w:cs="Times New Roman"/>
                <w:color w:val="00000A"/>
                <w:sz w:val="24"/>
                <w:szCs w:val="24"/>
              </w:rPr>
              <w:t xml:space="preserve"> проведена разъяснительная работа с родителями (законными представителями) обучающихся об ответственности родителей (законных представителей) за жизнь и здоровье детей, о последствиях привлечения к уголовной ответственности и судимости, об ответственности родителей (законных представителей) несовершеннолетних уличенных в распространении наркотических и психотропных веществ. </w:t>
            </w:r>
          </w:p>
          <w:p w:rsidR="00C538F2" w:rsidRPr="007D46AC" w:rsidRDefault="00C538F2" w:rsidP="005D3DD2">
            <w:pPr>
              <w:pBdr>
                <w:bottom w:val="single" w:sz="4" w:space="28" w:color="FFFFFF"/>
              </w:pBdr>
              <w:suppressAutoHyphens/>
              <w:ind w:firstLine="709"/>
              <w:contextualSpacing/>
              <w:jc w:val="both"/>
              <w:rPr>
                <w:rFonts w:ascii="Times New Roman" w:eastAsia="Calibri" w:hAnsi="Times New Roman" w:cs="Times New Roman"/>
                <w:color w:val="00000A"/>
                <w:sz w:val="24"/>
                <w:szCs w:val="24"/>
              </w:rPr>
            </w:pPr>
            <w:r w:rsidRPr="007D46AC">
              <w:rPr>
                <w:rFonts w:ascii="Times New Roman" w:eastAsia="Calibri" w:hAnsi="Times New Roman" w:cs="Times New Roman"/>
                <w:color w:val="00000A"/>
                <w:sz w:val="24"/>
                <w:szCs w:val="24"/>
              </w:rPr>
              <w:t>За 2023 год было проведено более 300 различных мероприятий, которыми были охвачены 4002 (100%) учащихся общеобразовательных учреждений Белоярского района, более 3000 родителей (законных представителей). Профилактические мероприятия проводились с привлечением сотрудников ОДН ОМВД России по Белоярскому району, специалистов бюджетного учреждения Ханты-Мансийского автономного округа – Югры «Белоярская районная больница», специалистов отдела по организации деятельности комиссии по делам несовершеннолетних и защите их прав администрации Белоярского района.</w:t>
            </w:r>
          </w:p>
        </w:tc>
      </w:tr>
      <w:tr w:rsidR="00FA6003" w:rsidRPr="007D46AC" w:rsidTr="00845744">
        <w:trPr>
          <w:trHeight w:val="4236"/>
        </w:trPr>
        <w:tc>
          <w:tcPr>
            <w:tcW w:w="1246" w:type="dxa"/>
          </w:tcPr>
          <w:p w:rsidR="00FA6003" w:rsidRPr="007D46AC" w:rsidRDefault="00FA6003"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3.5.</w:t>
            </w:r>
          </w:p>
        </w:tc>
        <w:tc>
          <w:tcPr>
            <w:tcW w:w="5623" w:type="dxa"/>
          </w:tcPr>
          <w:p w:rsidR="00FA6003" w:rsidRPr="007D46AC" w:rsidRDefault="00FA6003" w:rsidP="00FA6003">
            <w:pPr>
              <w:jc w:val="both"/>
              <w:rPr>
                <w:rFonts w:ascii="Times New Roman" w:hAnsi="Times New Roman" w:cs="Times New Roman"/>
                <w:sz w:val="24"/>
                <w:szCs w:val="24"/>
              </w:rPr>
            </w:pPr>
            <w:r w:rsidRPr="007D46AC">
              <w:rPr>
                <w:rFonts w:ascii="Times New Roman" w:hAnsi="Times New Roman" w:cs="Times New Roman"/>
                <w:sz w:val="24"/>
                <w:szCs w:val="24"/>
              </w:rPr>
              <w:t>обеспечения системного повышения квалификации педагогов по формированию у них навыков:</w:t>
            </w:r>
          </w:p>
          <w:p w:rsidR="00FA6003" w:rsidRPr="007D46AC" w:rsidRDefault="00FA6003" w:rsidP="00FA6003">
            <w:pPr>
              <w:jc w:val="both"/>
              <w:rPr>
                <w:rFonts w:ascii="Times New Roman" w:hAnsi="Times New Roman" w:cs="Times New Roman"/>
                <w:sz w:val="24"/>
                <w:szCs w:val="24"/>
              </w:rPr>
            </w:pPr>
            <w:r w:rsidRPr="007D46AC">
              <w:rPr>
                <w:rFonts w:ascii="Times New Roman" w:hAnsi="Times New Roman" w:cs="Times New Roman"/>
                <w:sz w:val="24"/>
                <w:szCs w:val="24"/>
              </w:rPr>
              <w:t>-</w:t>
            </w:r>
            <w:r w:rsidRPr="007D46AC">
              <w:rPr>
                <w:rFonts w:ascii="Times New Roman" w:hAnsi="Times New Roman" w:cs="Times New Roman"/>
                <w:sz w:val="24"/>
                <w:szCs w:val="24"/>
              </w:rPr>
              <w:tab/>
              <w:t xml:space="preserve"> работы с</w:t>
            </w:r>
            <w:r w:rsidRPr="007D46AC">
              <w:rPr>
                <w:rFonts w:ascii="Times New Roman" w:hAnsi="Times New Roman" w:cs="Times New Roman"/>
                <w:sz w:val="24"/>
                <w:szCs w:val="24"/>
              </w:rPr>
              <w:tab/>
              <w:t>детьми</w:t>
            </w:r>
            <w:r w:rsidRPr="007D46AC">
              <w:rPr>
                <w:rFonts w:ascii="Times New Roman" w:hAnsi="Times New Roman" w:cs="Times New Roman"/>
                <w:sz w:val="24"/>
                <w:szCs w:val="24"/>
              </w:rPr>
              <w:tab/>
            </w:r>
            <w:proofErr w:type="spellStart"/>
            <w:r w:rsidRPr="007D46AC">
              <w:rPr>
                <w:rFonts w:ascii="Times New Roman" w:hAnsi="Times New Roman" w:cs="Times New Roman"/>
                <w:sz w:val="24"/>
                <w:szCs w:val="24"/>
              </w:rPr>
              <w:t>девиантного</w:t>
            </w:r>
            <w:proofErr w:type="spellEnd"/>
            <w:r w:rsidRPr="007D46AC">
              <w:rPr>
                <w:rFonts w:ascii="Times New Roman" w:hAnsi="Times New Roman" w:cs="Times New Roman"/>
                <w:sz w:val="24"/>
                <w:szCs w:val="24"/>
              </w:rPr>
              <w:t xml:space="preserve"> поведения, обучающимися с особенностями психофизического развития, из социально неблагополучных семей, семей погибших военнослужащих, сиротами, оставшимися без попечения родителей, детьми и подростками, подвергаемыми травле;</w:t>
            </w:r>
          </w:p>
          <w:p w:rsidR="00FA6003" w:rsidRPr="007D46AC" w:rsidRDefault="00FA6003" w:rsidP="00FA6003">
            <w:pPr>
              <w:jc w:val="both"/>
              <w:rPr>
                <w:rFonts w:ascii="Times New Roman" w:hAnsi="Times New Roman" w:cs="Times New Roman"/>
                <w:sz w:val="24"/>
                <w:szCs w:val="24"/>
              </w:rPr>
            </w:pPr>
            <w:r w:rsidRPr="007D46AC">
              <w:rPr>
                <w:rFonts w:ascii="Times New Roman" w:hAnsi="Times New Roman" w:cs="Times New Roman"/>
                <w:sz w:val="24"/>
                <w:szCs w:val="24"/>
              </w:rPr>
              <w:t>-</w:t>
            </w:r>
            <w:r w:rsidRPr="007D46AC">
              <w:rPr>
                <w:rFonts w:ascii="Times New Roman" w:hAnsi="Times New Roman" w:cs="Times New Roman"/>
                <w:sz w:val="24"/>
                <w:szCs w:val="24"/>
              </w:rPr>
              <w:tab/>
              <w:t xml:space="preserve">цифровой зрелости и </w:t>
            </w:r>
            <w:proofErr w:type="spellStart"/>
            <w:r w:rsidRPr="007D46AC">
              <w:rPr>
                <w:rFonts w:ascii="Times New Roman" w:hAnsi="Times New Roman" w:cs="Times New Roman"/>
                <w:sz w:val="24"/>
                <w:szCs w:val="24"/>
              </w:rPr>
              <w:t>медиакомпетентности</w:t>
            </w:r>
            <w:proofErr w:type="spellEnd"/>
            <w:r w:rsidRPr="007D46AC">
              <w:rPr>
                <w:rFonts w:ascii="Times New Roman" w:hAnsi="Times New Roman" w:cs="Times New Roman"/>
                <w:sz w:val="24"/>
                <w:szCs w:val="24"/>
              </w:rPr>
              <w:t xml:space="preserve"> педагога;</w:t>
            </w:r>
          </w:p>
          <w:p w:rsidR="00FA6003" w:rsidRPr="007D46AC" w:rsidRDefault="00FA6003" w:rsidP="00FA6003">
            <w:pPr>
              <w:jc w:val="both"/>
              <w:rPr>
                <w:rFonts w:ascii="Times New Roman" w:hAnsi="Times New Roman" w:cs="Times New Roman"/>
                <w:sz w:val="24"/>
                <w:szCs w:val="24"/>
              </w:rPr>
            </w:pPr>
            <w:r w:rsidRPr="007D46AC">
              <w:rPr>
                <w:rFonts w:ascii="Times New Roman" w:hAnsi="Times New Roman" w:cs="Times New Roman"/>
                <w:sz w:val="24"/>
                <w:szCs w:val="24"/>
              </w:rPr>
              <w:t>-</w:t>
            </w:r>
            <w:r w:rsidRPr="007D46AC">
              <w:rPr>
                <w:rFonts w:ascii="Times New Roman" w:hAnsi="Times New Roman" w:cs="Times New Roman"/>
                <w:sz w:val="24"/>
                <w:szCs w:val="24"/>
              </w:rPr>
              <w:tab/>
              <w:t>выявления и адекватного реагирования на признаки детской тревожности, социального неблагополучия, суицидального настроения ребёнка (подростка);</w:t>
            </w:r>
          </w:p>
        </w:tc>
        <w:tc>
          <w:tcPr>
            <w:tcW w:w="8548" w:type="dxa"/>
          </w:tcPr>
          <w:p w:rsidR="00FA6003" w:rsidRPr="007D46AC" w:rsidRDefault="00EB00CE" w:rsidP="006B1FBB">
            <w:pPr>
              <w:pBdr>
                <w:bottom w:val="single" w:sz="4" w:space="28" w:color="FFFFFF"/>
              </w:pBdr>
              <w:suppressAutoHyphens/>
              <w:contextualSpacing/>
              <w:jc w:val="both"/>
              <w:rPr>
                <w:rFonts w:ascii="Times New Roman" w:hAnsi="Times New Roman" w:cs="Times New Roman"/>
                <w:sz w:val="24"/>
                <w:szCs w:val="24"/>
              </w:rPr>
            </w:pPr>
            <w:r w:rsidRPr="007D46AC">
              <w:rPr>
                <w:rFonts w:ascii="Times New Roman" w:hAnsi="Times New Roman" w:cs="Times New Roman"/>
                <w:sz w:val="24"/>
                <w:szCs w:val="24"/>
              </w:rPr>
              <w:t>В период сентябрь-ноябрь курсы прошли 4 человека по программе: «Организация и содержание  психолого-педагогической поддержки развития и социализации детей-сирот и детей, оставшихся без попечения родителей»</w:t>
            </w:r>
            <w:r w:rsidR="006B1FBB" w:rsidRPr="007D46AC">
              <w:rPr>
                <w:rFonts w:ascii="Times New Roman" w:hAnsi="Times New Roman" w:cs="Times New Roman"/>
                <w:sz w:val="24"/>
                <w:szCs w:val="24"/>
              </w:rPr>
              <w:t>.</w:t>
            </w:r>
          </w:p>
        </w:tc>
      </w:tr>
      <w:tr w:rsidR="00C538F2" w:rsidRPr="007D46AC" w:rsidTr="002C0258">
        <w:trPr>
          <w:trHeight w:val="1703"/>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3.6.</w:t>
            </w:r>
          </w:p>
        </w:tc>
        <w:tc>
          <w:tcPr>
            <w:tcW w:w="5623" w:type="dxa"/>
          </w:tcPr>
          <w:p w:rsidR="00C538F2" w:rsidRPr="007D46AC" w:rsidRDefault="00C538F2" w:rsidP="005424F1">
            <w:pPr>
              <w:widowControl w:val="0"/>
              <w:tabs>
                <w:tab w:val="left" w:pos="1173"/>
              </w:tabs>
              <w:spacing w:line="306" w:lineRule="exact"/>
              <w:jc w:val="both"/>
              <w:rPr>
                <w:rFonts w:ascii="Times New Roman" w:eastAsia="Times New Roman" w:hAnsi="Times New Roman" w:cs="Times New Roman"/>
                <w:color w:val="000000"/>
                <w:sz w:val="24"/>
                <w:szCs w:val="24"/>
                <w:lang w:eastAsia="ru-RU" w:bidi="ru-RU"/>
              </w:rPr>
            </w:pPr>
            <w:r w:rsidRPr="007D46AC">
              <w:rPr>
                <w:rFonts w:ascii="Times New Roman" w:eastAsia="Times New Roman" w:hAnsi="Times New Roman" w:cs="Times New Roman"/>
                <w:color w:val="000000"/>
                <w:sz w:val="24"/>
                <w:szCs w:val="24"/>
                <w:lang w:eastAsia="ru-RU" w:bidi="ru-RU"/>
              </w:rPr>
              <w:t>осуществления на регулярной основе мониторинга сети Интернет с целью выявления групп деструктивной направленности среди несовершеннолетних, оценки психологической обстановки в образовательной организации, выявления не только отдельных случаев травли, но и общей неблагоприятной психологической обстановки в коллективе, определения путей решения выявленных проблем;</w:t>
            </w:r>
          </w:p>
          <w:p w:rsidR="00C538F2" w:rsidRPr="007D46AC" w:rsidRDefault="00C538F2" w:rsidP="005424F1">
            <w:pPr>
              <w:rPr>
                <w:rFonts w:ascii="Times New Roman" w:hAnsi="Times New Roman" w:cs="Times New Roman"/>
                <w:sz w:val="24"/>
                <w:szCs w:val="24"/>
              </w:rPr>
            </w:pPr>
          </w:p>
        </w:tc>
        <w:tc>
          <w:tcPr>
            <w:tcW w:w="8548" w:type="dxa"/>
          </w:tcPr>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Во всех общеобразовательных учреждениях Белоярского района действуют ячейки </w:t>
            </w:r>
            <w:proofErr w:type="spellStart"/>
            <w:r w:rsidRPr="007D46AC">
              <w:rPr>
                <w:rFonts w:ascii="Times New Roman" w:hAnsi="Times New Roman" w:cs="Times New Roman"/>
                <w:bCs/>
                <w:sz w:val="24"/>
                <w:szCs w:val="24"/>
              </w:rPr>
              <w:t>Кибердружин</w:t>
            </w:r>
            <w:proofErr w:type="spellEnd"/>
            <w:r w:rsidRPr="007D46AC">
              <w:rPr>
                <w:rFonts w:ascii="Times New Roman" w:hAnsi="Times New Roman" w:cs="Times New Roman"/>
                <w:bCs/>
                <w:sz w:val="24"/>
                <w:szCs w:val="24"/>
              </w:rPr>
              <w:t xml:space="preserve"> (11 ячеек). Все ячейки зарегистрированы в межрегиональном общественном движении «</w:t>
            </w:r>
            <w:proofErr w:type="spellStart"/>
            <w:r w:rsidRPr="007D46AC">
              <w:rPr>
                <w:rFonts w:ascii="Times New Roman" w:hAnsi="Times New Roman" w:cs="Times New Roman"/>
                <w:bCs/>
                <w:sz w:val="24"/>
                <w:szCs w:val="24"/>
              </w:rPr>
              <w:t>Кибердружина</w:t>
            </w:r>
            <w:proofErr w:type="spellEnd"/>
            <w:r w:rsidRPr="007D46AC">
              <w:rPr>
                <w:rFonts w:ascii="Times New Roman" w:hAnsi="Times New Roman" w:cs="Times New Roman"/>
                <w:bCs/>
                <w:sz w:val="24"/>
                <w:szCs w:val="24"/>
              </w:rPr>
              <w:t>», входящем в состав Российской организации «Лига безопасного интернета».</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Ячейки </w:t>
            </w:r>
            <w:proofErr w:type="spellStart"/>
            <w:r w:rsidRPr="007D46AC">
              <w:rPr>
                <w:rFonts w:ascii="Times New Roman" w:hAnsi="Times New Roman" w:cs="Times New Roman"/>
                <w:bCs/>
                <w:sz w:val="24"/>
                <w:szCs w:val="24"/>
              </w:rPr>
              <w:t>Кибердружин</w:t>
            </w:r>
            <w:proofErr w:type="spellEnd"/>
            <w:r w:rsidRPr="007D46AC">
              <w:rPr>
                <w:rFonts w:ascii="Times New Roman" w:hAnsi="Times New Roman" w:cs="Times New Roman"/>
                <w:bCs/>
                <w:sz w:val="24"/>
                <w:szCs w:val="24"/>
              </w:rPr>
              <w:t xml:space="preserve"> ведут профилактическую и разъяснительную работу среди обучающихся и их родителей (законных представителей).</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Направлениями деятельности ячеек </w:t>
            </w:r>
            <w:proofErr w:type="spellStart"/>
            <w:r w:rsidRPr="007D46AC">
              <w:rPr>
                <w:rFonts w:ascii="Times New Roman" w:hAnsi="Times New Roman" w:cs="Times New Roman"/>
                <w:bCs/>
                <w:sz w:val="24"/>
                <w:szCs w:val="24"/>
              </w:rPr>
              <w:t>Кибердружин</w:t>
            </w:r>
            <w:proofErr w:type="spellEnd"/>
            <w:r w:rsidRPr="007D46AC">
              <w:rPr>
                <w:rFonts w:ascii="Times New Roman" w:hAnsi="Times New Roman" w:cs="Times New Roman"/>
                <w:bCs/>
                <w:sz w:val="24"/>
                <w:szCs w:val="24"/>
              </w:rPr>
              <w:t xml:space="preserve"> являются:</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выявление источников информации террористического характера, вербовки детей, подростков и молодежи в террористические и экстремистские организации, пропаганды опасного контента в сети;</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 ведение учета результатов поиска </w:t>
            </w:r>
            <w:proofErr w:type="spellStart"/>
            <w:r w:rsidRPr="007D46AC">
              <w:rPr>
                <w:rFonts w:ascii="Times New Roman" w:hAnsi="Times New Roman" w:cs="Times New Roman"/>
                <w:bCs/>
                <w:sz w:val="24"/>
                <w:szCs w:val="24"/>
              </w:rPr>
              <w:t>интернет-ресурсов</w:t>
            </w:r>
            <w:proofErr w:type="spellEnd"/>
            <w:r w:rsidRPr="007D46AC">
              <w:rPr>
                <w:rFonts w:ascii="Times New Roman" w:hAnsi="Times New Roman" w:cs="Times New Roman"/>
                <w:bCs/>
                <w:sz w:val="24"/>
                <w:szCs w:val="24"/>
              </w:rPr>
              <w:t>, содержащих противоправную информацию;</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 - мониторинг социальных сетей и мессенджеров на наличие экстремистских и противоправных действий в сети учащихся школы;</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 участие в создании </w:t>
            </w:r>
            <w:proofErr w:type="gramStart"/>
            <w:r w:rsidRPr="007D46AC">
              <w:rPr>
                <w:rFonts w:ascii="Times New Roman" w:hAnsi="Times New Roman" w:cs="Times New Roman"/>
                <w:bCs/>
                <w:sz w:val="24"/>
                <w:szCs w:val="24"/>
              </w:rPr>
              <w:t>позитивного</w:t>
            </w:r>
            <w:proofErr w:type="gramEnd"/>
            <w:r w:rsidRPr="007D46AC">
              <w:rPr>
                <w:rFonts w:ascii="Times New Roman" w:hAnsi="Times New Roman" w:cs="Times New Roman"/>
                <w:bCs/>
                <w:sz w:val="24"/>
                <w:szCs w:val="24"/>
              </w:rPr>
              <w:t xml:space="preserve"> контента и поддержке комфортной и безопасной среды в сети Интернет;</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составление презентаций и памяток по безопасному Интернету и размещение их на официальном сайте общеобразовательного учреждения;</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lastRenderedPageBreak/>
              <w:t>- проведение классных часов по правилам сетевого этикета;</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участие в проведении родительских собраний, посвященных вопросам безопасного Интернета и запрещенных сайтов.</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Также, на компьютерах общеобразовательных учреждений установлены контент-фильтры </w:t>
            </w:r>
            <w:proofErr w:type="spellStart"/>
            <w:r w:rsidRPr="007D46AC">
              <w:rPr>
                <w:rFonts w:ascii="Times New Roman" w:hAnsi="Times New Roman" w:cs="Times New Roman"/>
                <w:bCs/>
                <w:sz w:val="24"/>
                <w:szCs w:val="24"/>
                <w:lang w:val="en-US"/>
              </w:rPr>
              <w:t>SkyDNS</w:t>
            </w:r>
            <w:proofErr w:type="spellEnd"/>
            <w:r w:rsidRPr="007D46AC">
              <w:rPr>
                <w:rFonts w:ascii="Times New Roman" w:hAnsi="Times New Roman" w:cs="Times New Roman"/>
                <w:bCs/>
                <w:sz w:val="24"/>
                <w:szCs w:val="24"/>
              </w:rPr>
              <w:t xml:space="preserve"> (поставщик услуги ПАО «Ростелеком»), блокирующие выход к Интернет-ресурсам, не совместимым с задачами образования и воспитания обучающихся.</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bCs/>
                <w:sz w:val="24"/>
                <w:szCs w:val="24"/>
              </w:rPr>
              <w:t>Регулярно проводится мониторинг запрещенных сайтов и блокировка доступа к ним через прокси-сервер. В случае возможности открытия запрещенных сайтов (или страниц), сайт вносится в «черный список» на школьном прокси-сервере.</w:t>
            </w:r>
          </w:p>
        </w:tc>
      </w:tr>
      <w:tr w:rsidR="00C538F2" w:rsidRPr="007D46AC" w:rsidTr="002C0258">
        <w:trPr>
          <w:trHeight w:val="1703"/>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3.7.</w:t>
            </w:r>
          </w:p>
        </w:tc>
        <w:tc>
          <w:tcPr>
            <w:tcW w:w="5623" w:type="dxa"/>
          </w:tcPr>
          <w:p w:rsidR="00C538F2" w:rsidRPr="007D46AC" w:rsidRDefault="00C538F2" w:rsidP="005424F1">
            <w:pPr>
              <w:widowControl w:val="0"/>
              <w:tabs>
                <w:tab w:val="left" w:pos="1173"/>
              </w:tabs>
              <w:spacing w:line="306" w:lineRule="exact"/>
              <w:jc w:val="both"/>
              <w:rPr>
                <w:rFonts w:ascii="Times New Roman" w:eastAsia="Times New Roman" w:hAnsi="Times New Roman" w:cs="Times New Roman"/>
                <w:color w:val="000000"/>
                <w:sz w:val="24"/>
                <w:szCs w:val="24"/>
                <w:lang w:eastAsia="ru-RU" w:bidi="ru-RU"/>
              </w:rPr>
            </w:pPr>
            <w:r w:rsidRPr="007D46AC">
              <w:rPr>
                <w:rFonts w:ascii="Times New Roman" w:eastAsia="Times New Roman" w:hAnsi="Times New Roman" w:cs="Times New Roman"/>
                <w:color w:val="000000"/>
                <w:sz w:val="24"/>
                <w:szCs w:val="24"/>
                <w:lang w:eastAsia="ru-RU" w:bidi="ru-RU"/>
              </w:rPr>
              <w:t>проведения в общеобразовательных организациях и учреждениях внеурочных мероприятий, предусматривающих исполнение задач по формированию у детей устойчивых представлений в области Интерне</w:t>
            </w:r>
            <w:proofErr w:type="gramStart"/>
            <w:r w:rsidRPr="007D46AC">
              <w:rPr>
                <w:rFonts w:ascii="Times New Roman" w:eastAsia="Times New Roman" w:hAnsi="Times New Roman" w:cs="Times New Roman"/>
                <w:color w:val="000000"/>
                <w:sz w:val="24"/>
                <w:szCs w:val="24"/>
                <w:lang w:eastAsia="ru-RU" w:bidi="ru-RU"/>
              </w:rPr>
              <w:t>т-</w:t>
            </w:r>
            <w:proofErr w:type="gramEnd"/>
            <w:r w:rsidRPr="007D46AC">
              <w:rPr>
                <w:rFonts w:ascii="Times New Roman" w:eastAsia="Times New Roman" w:hAnsi="Times New Roman" w:cs="Times New Roman"/>
                <w:color w:val="000000"/>
                <w:sz w:val="24"/>
                <w:szCs w:val="24"/>
                <w:lang w:eastAsia="ru-RU" w:bidi="ru-RU"/>
              </w:rPr>
              <w:t xml:space="preserve"> безопасности по направлениям (мошенничество, </w:t>
            </w:r>
            <w:proofErr w:type="spellStart"/>
            <w:r w:rsidRPr="007D46AC">
              <w:rPr>
                <w:rFonts w:ascii="Times New Roman" w:eastAsia="Times New Roman" w:hAnsi="Times New Roman" w:cs="Times New Roman"/>
                <w:color w:val="000000"/>
                <w:sz w:val="24"/>
                <w:szCs w:val="24"/>
                <w:lang w:eastAsia="ru-RU" w:bidi="ru-RU"/>
              </w:rPr>
              <w:t>фишинг</w:t>
            </w:r>
            <w:proofErr w:type="spellEnd"/>
            <w:r w:rsidRPr="007D46AC">
              <w:rPr>
                <w:rFonts w:ascii="Times New Roman" w:eastAsia="Times New Roman" w:hAnsi="Times New Roman" w:cs="Times New Roman"/>
                <w:color w:val="000000"/>
                <w:sz w:val="24"/>
                <w:szCs w:val="24"/>
                <w:lang w:eastAsia="ru-RU" w:bidi="ru-RU"/>
              </w:rPr>
              <w:t xml:space="preserve"> в Интернете; правила общения с незнакомыми в сети Интернет, включая обмен интимными фотографиями; травля (</w:t>
            </w:r>
            <w:proofErr w:type="spellStart"/>
            <w:r w:rsidRPr="007D46AC">
              <w:rPr>
                <w:rFonts w:ascii="Times New Roman" w:eastAsia="Times New Roman" w:hAnsi="Times New Roman" w:cs="Times New Roman"/>
                <w:color w:val="000000"/>
                <w:sz w:val="24"/>
                <w:szCs w:val="24"/>
                <w:lang w:eastAsia="ru-RU" w:bidi="ru-RU"/>
              </w:rPr>
              <w:t>кибербуллинг</w:t>
            </w:r>
            <w:proofErr w:type="spellEnd"/>
            <w:r w:rsidRPr="007D46AC">
              <w:rPr>
                <w:rFonts w:ascii="Times New Roman" w:eastAsia="Times New Roman" w:hAnsi="Times New Roman" w:cs="Times New Roman"/>
                <w:color w:val="000000"/>
                <w:sz w:val="24"/>
                <w:szCs w:val="24"/>
                <w:lang w:eastAsia="ru-RU" w:bidi="ru-RU"/>
              </w:rPr>
              <w:t xml:space="preserve">) в Интернете; анонимность в сети; </w:t>
            </w:r>
            <w:proofErr w:type="spellStart"/>
            <w:r w:rsidRPr="007D46AC">
              <w:rPr>
                <w:rFonts w:ascii="Times New Roman" w:eastAsia="Times New Roman" w:hAnsi="Times New Roman" w:cs="Times New Roman"/>
                <w:color w:val="000000"/>
                <w:sz w:val="24"/>
                <w:szCs w:val="24"/>
                <w:lang w:eastAsia="ru-RU" w:bidi="ru-RU"/>
              </w:rPr>
              <w:t>фейки</w:t>
            </w:r>
            <w:proofErr w:type="spellEnd"/>
            <w:r w:rsidRPr="007D46AC">
              <w:rPr>
                <w:rFonts w:ascii="Times New Roman" w:eastAsia="Times New Roman" w:hAnsi="Times New Roman" w:cs="Times New Roman"/>
                <w:color w:val="000000"/>
                <w:sz w:val="24"/>
                <w:szCs w:val="24"/>
                <w:lang w:eastAsia="ru-RU" w:bidi="ru-RU"/>
              </w:rPr>
              <w:t xml:space="preserve"> в Интернете; вербовка и отбор в опасные сообщества; цифровая зависимость; базовые советы по </w:t>
            </w:r>
            <w:proofErr w:type="spellStart"/>
            <w:r w:rsidRPr="007D46AC">
              <w:rPr>
                <w:rFonts w:ascii="Times New Roman" w:eastAsia="Times New Roman" w:hAnsi="Times New Roman" w:cs="Times New Roman"/>
                <w:color w:val="000000"/>
                <w:sz w:val="24"/>
                <w:szCs w:val="24"/>
                <w:lang w:eastAsia="ru-RU" w:bidi="ru-RU"/>
              </w:rPr>
              <w:t>кибербезопасности</w:t>
            </w:r>
            <w:proofErr w:type="spellEnd"/>
            <w:r w:rsidRPr="007D46AC">
              <w:rPr>
                <w:rFonts w:ascii="Times New Roman" w:eastAsia="Times New Roman" w:hAnsi="Times New Roman" w:cs="Times New Roman"/>
                <w:color w:val="000000"/>
                <w:sz w:val="24"/>
                <w:szCs w:val="24"/>
                <w:lang w:eastAsia="ru-RU" w:bidi="ru-RU"/>
              </w:rPr>
              <w:t xml:space="preserve">, охране персональных данных; </w:t>
            </w:r>
            <w:proofErr w:type="spellStart"/>
            <w:r w:rsidRPr="007D46AC">
              <w:rPr>
                <w:rFonts w:ascii="Times New Roman" w:eastAsia="Times New Roman" w:hAnsi="Times New Roman" w:cs="Times New Roman"/>
                <w:color w:val="000000"/>
                <w:sz w:val="24"/>
                <w:szCs w:val="24"/>
                <w:lang w:eastAsia="ru-RU" w:bidi="ru-RU"/>
              </w:rPr>
              <w:t>киберугрозы</w:t>
            </w:r>
            <w:proofErr w:type="spellEnd"/>
            <w:r w:rsidRPr="007D46AC">
              <w:rPr>
                <w:rFonts w:ascii="Times New Roman" w:eastAsia="Times New Roman" w:hAnsi="Times New Roman" w:cs="Times New Roman"/>
                <w:color w:val="000000"/>
                <w:sz w:val="24"/>
                <w:szCs w:val="24"/>
                <w:lang w:eastAsia="ru-RU" w:bidi="ru-RU"/>
              </w:rPr>
              <w:t xml:space="preserve">; опасные публикации в Интернете; опасные сообщества в сети; </w:t>
            </w:r>
            <w:proofErr w:type="spellStart"/>
            <w:r w:rsidRPr="007D46AC">
              <w:rPr>
                <w:rFonts w:ascii="Times New Roman" w:eastAsia="Times New Roman" w:hAnsi="Times New Roman" w:cs="Times New Roman"/>
                <w:color w:val="000000"/>
                <w:sz w:val="24"/>
                <w:szCs w:val="24"/>
                <w:lang w:eastAsia="ru-RU" w:bidi="ru-RU"/>
              </w:rPr>
              <w:t>стримы</w:t>
            </w:r>
            <w:proofErr w:type="spellEnd"/>
            <w:r w:rsidRPr="007D46AC">
              <w:rPr>
                <w:rFonts w:ascii="Times New Roman" w:eastAsia="Times New Roman" w:hAnsi="Times New Roman" w:cs="Times New Roman"/>
                <w:color w:val="000000"/>
                <w:sz w:val="24"/>
                <w:szCs w:val="24"/>
                <w:lang w:eastAsia="ru-RU" w:bidi="ru-RU"/>
              </w:rPr>
              <w:t xml:space="preserve"> (прямые трансляции); онлайн игры; </w:t>
            </w:r>
            <w:proofErr w:type="spellStart"/>
            <w:r w:rsidRPr="007D46AC">
              <w:rPr>
                <w:rFonts w:ascii="Times New Roman" w:eastAsia="Times New Roman" w:hAnsi="Times New Roman" w:cs="Times New Roman"/>
                <w:color w:val="000000"/>
                <w:sz w:val="24"/>
                <w:szCs w:val="24"/>
                <w:lang w:eastAsia="ru-RU" w:bidi="ru-RU"/>
              </w:rPr>
              <w:t>видеохосгинги</w:t>
            </w:r>
            <w:proofErr w:type="spellEnd"/>
            <w:r w:rsidRPr="007D46AC">
              <w:rPr>
                <w:rFonts w:ascii="Times New Roman" w:eastAsia="Times New Roman" w:hAnsi="Times New Roman" w:cs="Times New Roman"/>
                <w:color w:val="000000"/>
                <w:sz w:val="24"/>
                <w:szCs w:val="24"/>
                <w:lang w:eastAsia="ru-RU" w:bidi="ru-RU"/>
              </w:rPr>
              <w:t>; поисковые системы)</w:t>
            </w:r>
          </w:p>
        </w:tc>
        <w:tc>
          <w:tcPr>
            <w:tcW w:w="8548" w:type="dxa"/>
          </w:tcPr>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С целью обеспечения информационной безопасности обучающихся путем привития им навыков ответственного и безопасного поведения в среде Интернет с 8 февраля по 8 марта 2023 года в общеобразовательных учреждениях Белоярского района прошла акция «Месяц безопасного Интернета». В рамках данной акции были проведены «Уроки безопасного Интернета». </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С помощью мессенджеров проведена разъяснительная работа с родителями (законными представителями) обучающихся по вопросам обеспечения информационной безопасности несовершеннолетних. За время проведения акции охват учащихся составил 100%.</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В январе и апреле 2023 года рамках просветительского проекта «Цифровой ликбез», направленного на формирование базовых компетенций цифровой грамотности и </w:t>
            </w:r>
            <w:proofErr w:type="spellStart"/>
            <w:r w:rsidRPr="007D46AC">
              <w:rPr>
                <w:rFonts w:ascii="Times New Roman" w:hAnsi="Times New Roman" w:cs="Times New Roman"/>
                <w:bCs/>
                <w:sz w:val="24"/>
                <w:szCs w:val="24"/>
              </w:rPr>
              <w:t>кибербезопасности</w:t>
            </w:r>
            <w:proofErr w:type="spellEnd"/>
            <w:r w:rsidRPr="007D46AC">
              <w:rPr>
                <w:rFonts w:ascii="Times New Roman" w:hAnsi="Times New Roman" w:cs="Times New Roman"/>
                <w:bCs/>
                <w:sz w:val="24"/>
                <w:szCs w:val="24"/>
              </w:rPr>
              <w:t xml:space="preserve"> у школьников, были проведены мероприятия по теме: «Безопасное поведение в социальных сетях» и «Безопасное поведение в сети «Интернет».</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Организаторами Проекта выступают </w:t>
            </w:r>
            <w:proofErr w:type="spellStart"/>
            <w:r w:rsidRPr="007D46AC">
              <w:rPr>
                <w:rFonts w:ascii="Times New Roman" w:hAnsi="Times New Roman" w:cs="Times New Roman"/>
                <w:bCs/>
                <w:sz w:val="24"/>
                <w:szCs w:val="24"/>
              </w:rPr>
              <w:t>Минцифры</w:t>
            </w:r>
            <w:proofErr w:type="spellEnd"/>
            <w:r w:rsidRPr="007D46AC">
              <w:rPr>
                <w:rFonts w:ascii="Times New Roman" w:hAnsi="Times New Roman" w:cs="Times New Roman"/>
                <w:bCs/>
                <w:sz w:val="24"/>
                <w:szCs w:val="24"/>
              </w:rPr>
              <w:t xml:space="preserve"> России совместно с </w:t>
            </w:r>
            <w:proofErr w:type="spellStart"/>
            <w:r w:rsidRPr="007D46AC">
              <w:rPr>
                <w:rFonts w:ascii="Times New Roman" w:hAnsi="Times New Roman" w:cs="Times New Roman"/>
                <w:bCs/>
                <w:sz w:val="24"/>
                <w:szCs w:val="24"/>
              </w:rPr>
              <w:t>Минпросвещения</w:t>
            </w:r>
            <w:proofErr w:type="spellEnd"/>
            <w:r w:rsidRPr="007D46AC">
              <w:rPr>
                <w:rFonts w:ascii="Times New Roman" w:hAnsi="Times New Roman" w:cs="Times New Roman"/>
                <w:bCs/>
                <w:sz w:val="24"/>
                <w:szCs w:val="24"/>
              </w:rPr>
              <w:t xml:space="preserve"> России, АНО «Цифровая экономика» в партнерстве с ключевыми российскими компаниями сферы информационных технологий.</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В рамках Мероприятия в сети Интернет по адресу: https://digital-likbez.datalesson.ru/ были размещены просветительские видеоматериалы от партнера Проекта – Благотворительного фонда Сбербанка «Вклад в будущее». Контент видеороликов </w:t>
            </w:r>
            <w:proofErr w:type="gramStart"/>
            <w:r w:rsidRPr="007D46AC">
              <w:rPr>
                <w:rFonts w:ascii="Times New Roman" w:hAnsi="Times New Roman" w:cs="Times New Roman"/>
                <w:bCs/>
                <w:sz w:val="24"/>
                <w:szCs w:val="24"/>
              </w:rPr>
              <w:t>посвящен</w:t>
            </w:r>
            <w:proofErr w:type="gramEnd"/>
            <w:r w:rsidRPr="007D46AC">
              <w:rPr>
                <w:rFonts w:ascii="Times New Roman" w:hAnsi="Times New Roman" w:cs="Times New Roman"/>
                <w:bCs/>
                <w:sz w:val="24"/>
                <w:szCs w:val="24"/>
              </w:rPr>
              <w:t xml:space="preserve"> следующим темам: «Авторское право», «Цифровой этикет», «Электронные деньги», «Права потребителей», «Цифровой баланс».</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lastRenderedPageBreak/>
              <w:t>В мероприятиях приняли участие более 2500 учащихся, 500 родителей (законных представителей) и более 200 педагогов.</w:t>
            </w:r>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t xml:space="preserve">В течение 2023 года  специалистами отдела по организации деятельности комиссии по делам несовершеннолетних и защите их прав администрации Белоярского района в целях профилактики </w:t>
            </w:r>
            <w:proofErr w:type="spellStart"/>
            <w:r w:rsidRPr="007D46AC">
              <w:rPr>
                <w:rFonts w:ascii="Times New Roman" w:hAnsi="Times New Roman" w:cs="Times New Roman"/>
                <w:sz w:val="24"/>
                <w:szCs w:val="24"/>
              </w:rPr>
              <w:t>адиктивного</w:t>
            </w:r>
            <w:proofErr w:type="spellEnd"/>
            <w:r w:rsidRPr="007D46AC">
              <w:rPr>
                <w:rFonts w:ascii="Times New Roman" w:hAnsi="Times New Roman" w:cs="Times New Roman"/>
                <w:sz w:val="24"/>
                <w:szCs w:val="24"/>
              </w:rPr>
              <w:t xml:space="preserve"> поведения несовершеннолетних, вовлечения детей и подростков в интернет-преступления, предупреждения совершения несовершеннолетними противоправных деяний, разработаны и направлены в субъекты системы профилактики безнадзорности и правонарушений несовершеннолетних Белоярского района для использования в профилактической работе с несовершеннолетними и их родителями</w:t>
            </w:r>
            <w:proofErr w:type="gramEnd"/>
            <w:r w:rsidRPr="007D46AC">
              <w:rPr>
                <w:rFonts w:ascii="Times New Roman" w:hAnsi="Times New Roman" w:cs="Times New Roman"/>
                <w:sz w:val="24"/>
                <w:szCs w:val="24"/>
              </w:rPr>
              <w:t xml:space="preserve">, а также с целью размещения на информационных стендах, официальных сайтах учреждений, в </w:t>
            </w:r>
            <w:proofErr w:type="gramStart"/>
            <w:r w:rsidRPr="007D46AC">
              <w:rPr>
                <w:rFonts w:ascii="Times New Roman" w:hAnsi="Times New Roman" w:cs="Times New Roman"/>
                <w:sz w:val="24"/>
                <w:szCs w:val="24"/>
              </w:rPr>
              <w:t>интернет-сообществах</w:t>
            </w:r>
            <w:proofErr w:type="gramEnd"/>
            <w:r w:rsidRPr="007D46AC">
              <w:rPr>
                <w:rFonts w:ascii="Times New Roman" w:hAnsi="Times New Roman" w:cs="Times New Roman"/>
                <w:sz w:val="24"/>
                <w:szCs w:val="24"/>
              </w:rPr>
              <w:t xml:space="preserve">, родительских группах, информационно-методические материалы (буклеты, листовки, сборники, памятки и др.) на темы: «Прокуратура о новых </w:t>
            </w:r>
            <w:proofErr w:type="spellStart"/>
            <w:r w:rsidRPr="007D46AC">
              <w:rPr>
                <w:rFonts w:ascii="Times New Roman" w:hAnsi="Times New Roman" w:cs="Times New Roman"/>
                <w:sz w:val="24"/>
                <w:szCs w:val="24"/>
              </w:rPr>
              <w:t>киберугрозах</w:t>
            </w:r>
            <w:proofErr w:type="spellEnd"/>
            <w:r w:rsidRPr="007D46AC">
              <w:rPr>
                <w:rFonts w:ascii="Times New Roman" w:hAnsi="Times New Roman" w:cs="Times New Roman"/>
                <w:sz w:val="24"/>
                <w:szCs w:val="24"/>
              </w:rPr>
              <w:t>, методов хакеров и правилах осторожности для граждан», «Онлайн-</w:t>
            </w:r>
            <w:proofErr w:type="spellStart"/>
            <w:r w:rsidRPr="007D46AC">
              <w:rPr>
                <w:rFonts w:ascii="Times New Roman" w:hAnsi="Times New Roman" w:cs="Times New Roman"/>
                <w:sz w:val="24"/>
                <w:szCs w:val="24"/>
              </w:rPr>
              <w:t>груминг</w:t>
            </w:r>
            <w:proofErr w:type="spellEnd"/>
            <w:r w:rsidRPr="007D46AC">
              <w:rPr>
                <w:rFonts w:ascii="Times New Roman" w:hAnsi="Times New Roman" w:cs="Times New Roman"/>
                <w:sz w:val="24"/>
                <w:szCs w:val="24"/>
              </w:rPr>
              <w:t xml:space="preserve">. Как защитить подростка», «Это непонятное слово </w:t>
            </w:r>
            <w:proofErr w:type="spellStart"/>
            <w:r w:rsidRPr="007D46AC">
              <w:rPr>
                <w:rFonts w:ascii="Times New Roman" w:hAnsi="Times New Roman" w:cs="Times New Roman"/>
                <w:sz w:val="24"/>
                <w:szCs w:val="24"/>
              </w:rPr>
              <w:t>кибербуллинг</w:t>
            </w:r>
            <w:proofErr w:type="spellEnd"/>
            <w:r w:rsidRPr="007D46AC">
              <w:rPr>
                <w:rFonts w:ascii="Times New Roman" w:hAnsi="Times New Roman" w:cs="Times New Roman"/>
                <w:sz w:val="24"/>
                <w:szCs w:val="24"/>
              </w:rPr>
              <w:t xml:space="preserve">», «Угрозы детской </w:t>
            </w:r>
            <w:proofErr w:type="spellStart"/>
            <w:r w:rsidRPr="007D46AC">
              <w:rPr>
                <w:rFonts w:ascii="Times New Roman" w:hAnsi="Times New Roman" w:cs="Times New Roman"/>
                <w:sz w:val="24"/>
                <w:szCs w:val="24"/>
              </w:rPr>
              <w:t>кибербезопасности</w:t>
            </w:r>
            <w:proofErr w:type="spellEnd"/>
            <w:r w:rsidRPr="007D46AC">
              <w:rPr>
                <w:rFonts w:ascii="Times New Roman" w:hAnsi="Times New Roman" w:cs="Times New Roman"/>
                <w:sz w:val="24"/>
                <w:szCs w:val="24"/>
              </w:rPr>
              <w:t xml:space="preserve">», «Профилактика  экстремизма в подростковой среде», «Что делать, если ваш ребенок вовлечен», «Береги себя. Будь в безопасности», «Руководство по противодействию и профилактике </w:t>
            </w:r>
            <w:proofErr w:type="spellStart"/>
            <w:r w:rsidRPr="007D46AC">
              <w:rPr>
                <w:rFonts w:ascii="Times New Roman" w:hAnsi="Times New Roman" w:cs="Times New Roman"/>
                <w:sz w:val="24"/>
                <w:szCs w:val="24"/>
              </w:rPr>
              <w:t>буллинга</w:t>
            </w:r>
            <w:proofErr w:type="spellEnd"/>
            <w:r w:rsidRPr="007D46AC">
              <w:rPr>
                <w:rFonts w:ascii="Times New Roman" w:hAnsi="Times New Roman" w:cs="Times New Roman"/>
                <w:sz w:val="24"/>
                <w:szCs w:val="24"/>
              </w:rPr>
              <w:t>», «Профилактика игровой и компьютерной зависимости детей и подростков» и др.</w:t>
            </w:r>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bCs/>
                <w:iCs/>
                <w:sz w:val="24"/>
                <w:szCs w:val="24"/>
              </w:rPr>
              <w:t xml:space="preserve">В октябре 2023 года во всех общеобразовательных учреждениях Белоярского района, подведомственных Комитету по образованию администрации Белоярского района, была проведена информационная работа </w:t>
            </w:r>
            <w:r w:rsidRPr="007D46AC">
              <w:rPr>
                <w:rFonts w:ascii="Times New Roman" w:hAnsi="Times New Roman" w:cs="Times New Roman"/>
                <w:sz w:val="24"/>
                <w:szCs w:val="24"/>
              </w:rPr>
              <w:t>по разъяснению последствий вовлечения несовершеннолетних в деятельность виртуальных казино, онлайн-игр и иных направлений интернет-контента, предусматривающих пополнение счетов денежными средствами, а также по формированию критической оценки информационных материалов информационных ресурсов социальных сетей, интернет-</w:t>
            </w:r>
            <w:proofErr w:type="spellStart"/>
            <w:r w:rsidRPr="007D46AC">
              <w:rPr>
                <w:rFonts w:ascii="Times New Roman" w:hAnsi="Times New Roman" w:cs="Times New Roman"/>
                <w:sz w:val="24"/>
                <w:szCs w:val="24"/>
              </w:rPr>
              <w:t>пабликов</w:t>
            </w:r>
            <w:proofErr w:type="spellEnd"/>
            <w:r w:rsidRPr="007D46AC">
              <w:rPr>
                <w:rFonts w:ascii="Times New Roman" w:hAnsi="Times New Roman" w:cs="Times New Roman"/>
                <w:sz w:val="24"/>
                <w:szCs w:val="24"/>
              </w:rPr>
              <w:t xml:space="preserve">, </w:t>
            </w:r>
            <w:proofErr w:type="spellStart"/>
            <w:r w:rsidRPr="007D46AC">
              <w:rPr>
                <w:rFonts w:ascii="Times New Roman" w:hAnsi="Times New Roman" w:cs="Times New Roman"/>
                <w:sz w:val="24"/>
                <w:szCs w:val="24"/>
              </w:rPr>
              <w:t>телеграм</w:t>
            </w:r>
            <w:proofErr w:type="spellEnd"/>
            <w:r w:rsidRPr="007D46AC">
              <w:rPr>
                <w:rFonts w:ascii="Times New Roman" w:hAnsi="Times New Roman" w:cs="Times New Roman"/>
                <w:sz w:val="24"/>
                <w:szCs w:val="24"/>
              </w:rPr>
              <w:t>-каналов.</w:t>
            </w:r>
            <w:proofErr w:type="gramEnd"/>
          </w:p>
          <w:p w:rsidR="00C538F2" w:rsidRPr="007D46AC" w:rsidRDefault="00C538F2" w:rsidP="005424F1">
            <w:pPr>
              <w:ind w:firstLine="708"/>
              <w:jc w:val="both"/>
              <w:rPr>
                <w:rFonts w:ascii="Times New Roman" w:eastAsia="Times New Roman" w:hAnsi="Times New Roman" w:cs="Times New Roman"/>
                <w:sz w:val="24"/>
                <w:szCs w:val="24"/>
                <w:lang w:eastAsia="ru-RU"/>
              </w:rPr>
            </w:pPr>
            <w:r w:rsidRPr="007D46AC">
              <w:rPr>
                <w:rFonts w:ascii="Times New Roman" w:eastAsia="Times New Roman" w:hAnsi="Times New Roman" w:cs="Times New Roman"/>
                <w:sz w:val="24"/>
                <w:szCs w:val="24"/>
                <w:lang w:eastAsia="ru-RU"/>
              </w:rPr>
              <w:t xml:space="preserve">В учреждениях, подведомственных Комитету по делам молодежи, физической культуры и спорта, проводятся профилактические беседы, размещаются информационные посты, приглашаются представители ОМВД по Белоярскому району и городу </w:t>
            </w:r>
            <w:proofErr w:type="gramStart"/>
            <w:r w:rsidRPr="007D46AC">
              <w:rPr>
                <w:rFonts w:ascii="Times New Roman" w:eastAsia="Times New Roman" w:hAnsi="Times New Roman" w:cs="Times New Roman"/>
                <w:sz w:val="24"/>
                <w:szCs w:val="24"/>
                <w:lang w:eastAsia="ru-RU"/>
              </w:rPr>
              <w:t>Белоярский</w:t>
            </w:r>
            <w:proofErr w:type="gramEnd"/>
            <w:r w:rsidRPr="007D46AC">
              <w:rPr>
                <w:rFonts w:ascii="Times New Roman" w:eastAsia="Times New Roman" w:hAnsi="Times New Roman" w:cs="Times New Roman"/>
                <w:sz w:val="24"/>
                <w:szCs w:val="24"/>
                <w:lang w:eastAsia="ru-RU"/>
              </w:rPr>
              <w:t xml:space="preserve"> для проведения встреч, на которых рассматриваются вопросы по недопустимости вовлечения детей и молодежи в </w:t>
            </w:r>
            <w:r w:rsidRPr="007D46AC">
              <w:rPr>
                <w:rFonts w:ascii="Times New Roman" w:eastAsia="Times New Roman" w:hAnsi="Times New Roman" w:cs="Times New Roman"/>
                <w:sz w:val="24"/>
                <w:szCs w:val="24"/>
                <w:lang w:eastAsia="ru-RU"/>
              </w:rPr>
              <w:lastRenderedPageBreak/>
              <w:t>различные группировки, осторожность в Интернете и др.</w:t>
            </w:r>
          </w:p>
          <w:p w:rsidR="00C538F2" w:rsidRPr="007D46AC" w:rsidRDefault="00C538F2" w:rsidP="005424F1">
            <w:pPr>
              <w:ind w:firstLine="708"/>
              <w:jc w:val="both"/>
              <w:rPr>
                <w:rFonts w:ascii="Times New Roman" w:eastAsia="Times New Roman" w:hAnsi="Times New Roman" w:cs="Times New Roman"/>
                <w:sz w:val="24"/>
                <w:szCs w:val="24"/>
                <w:lang w:eastAsia="ru-RU"/>
              </w:rPr>
            </w:pPr>
            <w:r w:rsidRPr="007D46AC">
              <w:rPr>
                <w:rFonts w:ascii="Times New Roman" w:eastAsia="Times New Roman" w:hAnsi="Times New Roman" w:cs="Times New Roman"/>
                <w:sz w:val="24"/>
                <w:szCs w:val="24"/>
                <w:lang w:eastAsia="ru-RU"/>
              </w:rPr>
              <w:t>В социальных сетях учреждениями размещаются материалы, направленные на профилактику терроризма в молодежной среде. В группе «МКУ «Молодежный центр «Спутник» (https://vk.com/sputnik628162) размещено 9 тематических постов, количество просмотров – 891. В группе МАУ «Дворец спорта» (https://vk.com/club135765644) размещены тематические видеоролики, количество просмотров- 479.</w:t>
            </w:r>
          </w:p>
        </w:tc>
      </w:tr>
      <w:tr w:rsidR="00C538F2" w:rsidRPr="007D46AC" w:rsidTr="002C0258">
        <w:trPr>
          <w:trHeight w:val="1703"/>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3.8.</w:t>
            </w:r>
          </w:p>
        </w:tc>
        <w:tc>
          <w:tcPr>
            <w:tcW w:w="5623" w:type="dxa"/>
          </w:tcPr>
          <w:p w:rsidR="00C538F2" w:rsidRPr="007D46AC" w:rsidRDefault="00C538F2" w:rsidP="005424F1">
            <w:pPr>
              <w:widowControl w:val="0"/>
              <w:tabs>
                <w:tab w:val="left" w:pos="1170"/>
              </w:tabs>
              <w:spacing w:after="249" w:line="306" w:lineRule="exact"/>
              <w:jc w:val="both"/>
              <w:rPr>
                <w:rFonts w:ascii="Times New Roman" w:eastAsia="Times New Roman" w:hAnsi="Times New Roman" w:cs="Times New Roman"/>
                <w:color w:val="000000"/>
                <w:sz w:val="24"/>
                <w:szCs w:val="24"/>
                <w:lang w:eastAsia="ru-RU" w:bidi="ru-RU"/>
              </w:rPr>
            </w:pPr>
            <w:r w:rsidRPr="007D46AC">
              <w:rPr>
                <w:rFonts w:ascii="Times New Roman" w:eastAsia="Times New Roman" w:hAnsi="Times New Roman" w:cs="Times New Roman"/>
                <w:color w:val="000000"/>
                <w:sz w:val="24"/>
                <w:szCs w:val="24"/>
                <w:lang w:eastAsia="ru-RU" w:bidi="ru-RU"/>
              </w:rPr>
              <w:t>информирования населения о работе телефонов доверия, службах помощи в кризисной ситуации, участковых уполномоченных полиции по месту жительства, в адрес которых можно обратиться за помощью (в том числе о фактах травли, как ребёнка, так и взрослого).</w:t>
            </w:r>
          </w:p>
          <w:p w:rsidR="00C538F2" w:rsidRPr="007D46AC" w:rsidRDefault="00C538F2" w:rsidP="005424F1">
            <w:pPr>
              <w:widowControl w:val="0"/>
              <w:tabs>
                <w:tab w:val="left" w:pos="1173"/>
              </w:tabs>
              <w:spacing w:line="306" w:lineRule="exact"/>
              <w:jc w:val="both"/>
              <w:rPr>
                <w:rFonts w:ascii="Times New Roman" w:eastAsia="Times New Roman" w:hAnsi="Times New Roman" w:cs="Times New Roman"/>
                <w:color w:val="000000"/>
                <w:sz w:val="24"/>
                <w:szCs w:val="24"/>
                <w:lang w:eastAsia="ru-RU" w:bidi="ru-RU"/>
              </w:rPr>
            </w:pP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На сайтах и информационных стендах учреждений </w:t>
            </w:r>
            <w:proofErr w:type="gramStart"/>
            <w:r w:rsidRPr="007D46AC">
              <w:rPr>
                <w:rFonts w:ascii="Times New Roman" w:hAnsi="Times New Roman" w:cs="Times New Roman"/>
                <w:sz w:val="24"/>
                <w:szCs w:val="24"/>
              </w:rPr>
              <w:t>размещён</w:t>
            </w:r>
            <w:proofErr w:type="gramEnd"/>
            <w:r w:rsidRPr="007D46AC">
              <w:rPr>
                <w:rFonts w:ascii="Times New Roman" w:hAnsi="Times New Roman" w:cs="Times New Roman"/>
                <w:sz w:val="24"/>
                <w:szCs w:val="24"/>
              </w:rPr>
              <w:t xml:space="preserve"> </w:t>
            </w:r>
            <w:proofErr w:type="spellStart"/>
            <w:r w:rsidRPr="007D46AC">
              <w:rPr>
                <w:rFonts w:ascii="Times New Roman" w:hAnsi="Times New Roman" w:cs="Times New Roman"/>
                <w:sz w:val="24"/>
                <w:szCs w:val="24"/>
              </w:rPr>
              <w:t>банер</w:t>
            </w:r>
            <w:proofErr w:type="spellEnd"/>
            <w:r w:rsidRPr="007D46AC">
              <w:rPr>
                <w:rFonts w:ascii="Times New Roman" w:hAnsi="Times New Roman" w:cs="Times New Roman"/>
                <w:sz w:val="24"/>
                <w:szCs w:val="24"/>
              </w:rPr>
              <w:t xml:space="preserve"> с номером Детского телефона доверия. В социальных сетях в чатах классных коллективов общеобразовательных учреждений закреплен номер Детского телефона доверия. Также на информационных стендах учреждений размещены телефоны экстренных служб, отделения по делам несовершеннолетних ОМВД России по Белоярскому району, комиссии по делам несовершеннолетних и защите их прав Белоярского района и телефон экстренной детской помощи БУ ХМАО – Югры «Белоярский комплексный центр социального обслуживания населения». </w:t>
            </w:r>
          </w:p>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Ежегодно на родительских собраниях и классных часах до обучающихся и родителей (законных представителей) доводится информация о деятельности Детского телефона доверия. В 2023 году обучающиеся и родители (законные представители) приняли участие в акциях Единой социально-психологической службы «Телефон доверия»: «Домашнее насилие: крик о помощи за закрытой дверью», «Телефон доверия – мы на расстоянии звонка», «Не дай себя в обиду», «Рука в руке. Как воспитать счастливого ребенка», «Марафон доверия. 2023».</w:t>
            </w:r>
          </w:p>
        </w:tc>
      </w:tr>
      <w:tr w:rsidR="00C538F2" w:rsidRPr="007D46AC" w:rsidTr="002C0258">
        <w:trPr>
          <w:trHeight w:val="1703"/>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4.</w:t>
            </w:r>
          </w:p>
        </w:tc>
        <w:tc>
          <w:tcPr>
            <w:tcW w:w="5623" w:type="dxa"/>
          </w:tcPr>
          <w:p w:rsidR="00C538F2" w:rsidRPr="007D46AC" w:rsidRDefault="00C538F2" w:rsidP="005424F1">
            <w:pPr>
              <w:widowControl w:val="0"/>
              <w:tabs>
                <w:tab w:val="left" w:pos="1159"/>
              </w:tabs>
              <w:spacing w:line="295" w:lineRule="exact"/>
              <w:jc w:val="both"/>
              <w:rPr>
                <w:rFonts w:ascii="Times New Roman" w:eastAsia="Times New Roman" w:hAnsi="Times New Roman" w:cs="Times New Roman"/>
                <w:bCs/>
                <w:color w:val="000000"/>
                <w:sz w:val="24"/>
                <w:szCs w:val="24"/>
                <w:lang w:eastAsia="ru-RU" w:bidi="ru-RU"/>
              </w:rPr>
            </w:pPr>
            <w:r w:rsidRPr="007D46AC">
              <w:rPr>
                <w:rFonts w:ascii="Times New Roman" w:eastAsia="Times New Roman" w:hAnsi="Times New Roman" w:cs="Times New Roman"/>
                <w:bCs/>
                <w:color w:val="000000"/>
                <w:sz w:val="24"/>
                <w:szCs w:val="24"/>
                <w:lang w:eastAsia="ru-RU" w:bidi="ru-RU"/>
              </w:rPr>
              <w:t>Рекомендовать Департаменту образования и науки Хант</w:t>
            </w:r>
            <w:proofErr w:type="gramStart"/>
            <w:r w:rsidRPr="007D46AC">
              <w:rPr>
                <w:rFonts w:ascii="Times New Roman" w:eastAsia="Times New Roman" w:hAnsi="Times New Roman" w:cs="Times New Roman"/>
                <w:bCs/>
                <w:color w:val="000000"/>
                <w:sz w:val="24"/>
                <w:szCs w:val="24"/>
                <w:lang w:eastAsia="ru-RU" w:bidi="ru-RU"/>
              </w:rPr>
              <w:t>ы-</w:t>
            </w:r>
            <w:proofErr w:type="gramEnd"/>
            <w:r w:rsidRPr="007D46AC">
              <w:rPr>
                <w:rFonts w:ascii="Times New Roman" w:eastAsia="Times New Roman" w:hAnsi="Times New Roman" w:cs="Times New Roman"/>
                <w:bCs/>
                <w:color w:val="000000"/>
                <w:sz w:val="24"/>
                <w:szCs w:val="24"/>
                <w:lang w:eastAsia="ru-RU" w:bidi="ru-RU"/>
              </w:rPr>
              <w:t xml:space="preserve"> Мансийского автономного округа — Югры во взаимодействии с Департаментом культуры Ханты-Мансийского автономного округа -</w:t>
            </w:r>
          </w:p>
          <w:p w:rsidR="00C538F2" w:rsidRPr="007D46AC" w:rsidRDefault="00C538F2" w:rsidP="00B0198B">
            <w:pPr>
              <w:widowControl w:val="0"/>
              <w:spacing w:after="246" w:line="306" w:lineRule="exact"/>
              <w:jc w:val="both"/>
              <w:rPr>
                <w:rFonts w:ascii="Times New Roman" w:eastAsia="Times New Roman" w:hAnsi="Times New Roman" w:cs="Times New Roman"/>
                <w:color w:val="000000"/>
                <w:sz w:val="24"/>
                <w:szCs w:val="24"/>
                <w:lang w:eastAsia="ru-RU" w:bidi="ru-RU"/>
              </w:rPr>
            </w:pPr>
            <w:r w:rsidRPr="007D46AC">
              <w:rPr>
                <w:rFonts w:ascii="Times New Roman" w:eastAsia="Times New Roman" w:hAnsi="Times New Roman" w:cs="Times New Roman"/>
                <w:bCs/>
                <w:color w:val="000000"/>
                <w:sz w:val="24"/>
                <w:szCs w:val="24"/>
                <w:lang w:eastAsia="ru-RU" w:bidi="ru-RU"/>
              </w:rPr>
              <w:t>Югры, Департаментом физической культуры и спорта Хант</w:t>
            </w:r>
            <w:proofErr w:type="gramStart"/>
            <w:r w:rsidRPr="007D46AC">
              <w:rPr>
                <w:rFonts w:ascii="Times New Roman" w:eastAsia="Times New Roman" w:hAnsi="Times New Roman" w:cs="Times New Roman"/>
                <w:bCs/>
                <w:color w:val="000000"/>
                <w:sz w:val="24"/>
                <w:szCs w:val="24"/>
                <w:lang w:eastAsia="ru-RU" w:bidi="ru-RU"/>
              </w:rPr>
              <w:t>ы-</w:t>
            </w:r>
            <w:proofErr w:type="gramEnd"/>
            <w:r w:rsidRPr="007D46AC">
              <w:rPr>
                <w:rFonts w:ascii="Times New Roman" w:eastAsia="Times New Roman" w:hAnsi="Times New Roman" w:cs="Times New Roman"/>
                <w:bCs/>
                <w:color w:val="000000"/>
                <w:sz w:val="24"/>
                <w:szCs w:val="24"/>
                <w:lang w:eastAsia="ru-RU" w:bidi="ru-RU"/>
              </w:rPr>
              <w:t xml:space="preserve"> Мансийского автономного округа - Югры, ПАО «Ростелеком», органами местного самоуправления автономного округа в сферах образования, культуры, физической культуры и спорта </w:t>
            </w:r>
            <w:r w:rsidRPr="007D46AC">
              <w:rPr>
                <w:rFonts w:ascii="Times New Roman" w:eastAsia="Times New Roman" w:hAnsi="Times New Roman" w:cs="Times New Roman"/>
                <w:color w:val="000000"/>
                <w:sz w:val="24"/>
                <w:szCs w:val="24"/>
                <w:lang w:eastAsia="ru-RU" w:bidi="ru-RU"/>
              </w:rPr>
              <w:t xml:space="preserve">(по компетенции) организовать проведение </w:t>
            </w:r>
            <w:r w:rsidRPr="007D46AC">
              <w:rPr>
                <w:rFonts w:ascii="Times New Roman" w:eastAsia="Times New Roman" w:hAnsi="Times New Roman" w:cs="Times New Roman"/>
                <w:color w:val="000000"/>
                <w:sz w:val="24"/>
                <w:szCs w:val="24"/>
                <w:lang w:eastAsia="ru-RU" w:bidi="ru-RU"/>
              </w:rPr>
              <w:lastRenderedPageBreak/>
              <w:t>обучающих семинаров для сотрудников органов управления образованием, образовательных организаций, включая организации дополнительного образования, по вопросам информационной безопасности в организованной детско-подр</w:t>
            </w:r>
            <w:r w:rsidR="00B0198B" w:rsidRPr="007D46AC">
              <w:rPr>
                <w:rFonts w:ascii="Times New Roman" w:eastAsia="Times New Roman" w:hAnsi="Times New Roman" w:cs="Times New Roman"/>
                <w:color w:val="000000"/>
                <w:sz w:val="24"/>
                <w:szCs w:val="24"/>
                <w:lang w:eastAsia="ru-RU" w:bidi="ru-RU"/>
              </w:rPr>
              <w:t>остковой среде.</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lastRenderedPageBreak/>
              <w:t>В МБУДО «Спортивная школа г.</w:t>
            </w:r>
            <w:r w:rsidR="00EB00CE" w:rsidRPr="007D46AC">
              <w:rPr>
                <w:rFonts w:ascii="Times New Roman" w:hAnsi="Times New Roman" w:cs="Times New Roman"/>
                <w:sz w:val="24"/>
                <w:szCs w:val="24"/>
              </w:rPr>
              <w:t xml:space="preserve"> </w:t>
            </w:r>
            <w:proofErr w:type="gramStart"/>
            <w:r w:rsidRPr="007D46AC">
              <w:rPr>
                <w:rFonts w:ascii="Times New Roman" w:hAnsi="Times New Roman" w:cs="Times New Roman"/>
                <w:sz w:val="24"/>
                <w:szCs w:val="24"/>
              </w:rPr>
              <w:t>Белоярский</w:t>
            </w:r>
            <w:proofErr w:type="gramEnd"/>
            <w:r w:rsidRPr="007D46AC">
              <w:rPr>
                <w:rFonts w:ascii="Times New Roman" w:hAnsi="Times New Roman" w:cs="Times New Roman"/>
                <w:sz w:val="24"/>
                <w:szCs w:val="24"/>
              </w:rPr>
              <w:t xml:space="preserve">»  в сентябре состоялась встреча работников со специалистом по связям с общественностью  ОМВД по Белоярскому району на тему «Информационная безопасность в детско-подростковой среде», затронуты вопросы Интернет-безопасности, </w:t>
            </w:r>
            <w:proofErr w:type="spellStart"/>
            <w:r w:rsidRPr="007D46AC">
              <w:rPr>
                <w:rFonts w:ascii="Times New Roman" w:hAnsi="Times New Roman" w:cs="Times New Roman"/>
                <w:sz w:val="24"/>
                <w:szCs w:val="24"/>
              </w:rPr>
              <w:t>фейков</w:t>
            </w:r>
            <w:proofErr w:type="spellEnd"/>
            <w:r w:rsidRPr="007D46AC">
              <w:rPr>
                <w:rFonts w:ascii="Times New Roman" w:hAnsi="Times New Roman" w:cs="Times New Roman"/>
                <w:sz w:val="24"/>
                <w:szCs w:val="24"/>
              </w:rPr>
              <w:t xml:space="preserve"> в Интернете, охране персональных данных, мошенничества. Охват 12 работников.</w:t>
            </w:r>
          </w:p>
        </w:tc>
      </w:tr>
      <w:tr w:rsidR="00CF59AA" w:rsidRPr="007D46AC" w:rsidTr="00CF59AA">
        <w:trPr>
          <w:trHeight w:val="309"/>
        </w:trPr>
        <w:tc>
          <w:tcPr>
            <w:tcW w:w="1246" w:type="dxa"/>
          </w:tcPr>
          <w:p w:rsidR="00CF59AA" w:rsidRPr="007D46AC" w:rsidRDefault="00CF59AA" w:rsidP="005424F1">
            <w:pPr>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lastRenderedPageBreak/>
              <w:t>5.</w:t>
            </w:r>
          </w:p>
        </w:tc>
        <w:tc>
          <w:tcPr>
            <w:tcW w:w="14171" w:type="dxa"/>
            <w:gridSpan w:val="2"/>
          </w:tcPr>
          <w:p w:rsidR="00CF59AA" w:rsidRPr="007D46AC" w:rsidRDefault="00CF59AA" w:rsidP="005424F1">
            <w:pPr>
              <w:ind w:firstLine="709"/>
              <w:jc w:val="both"/>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t>Рекомендовать Департаменту образования и науки Хант</w:t>
            </w:r>
            <w:proofErr w:type="gramStart"/>
            <w:r w:rsidRPr="007D46AC">
              <w:rPr>
                <w:rFonts w:ascii="Times New Roman" w:eastAsia="Times New Roman" w:hAnsi="Times New Roman" w:cs="Times New Roman"/>
                <w:bCs/>
                <w:color w:val="000000"/>
                <w:sz w:val="24"/>
                <w:szCs w:val="24"/>
                <w:lang w:eastAsia="ru-RU" w:bidi="ru-RU"/>
              </w:rPr>
              <w:t>ы-</w:t>
            </w:r>
            <w:proofErr w:type="gramEnd"/>
            <w:r w:rsidRPr="007D46AC">
              <w:rPr>
                <w:rFonts w:ascii="Times New Roman" w:eastAsia="Times New Roman" w:hAnsi="Times New Roman" w:cs="Times New Roman"/>
                <w:bCs/>
                <w:color w:val="000000"/>
                <w:sz w:val="24"/>
                <w:szCs w:val="24"/>
                <w:lang w:eastAsia="ru-RU" w:bidi="ru-RU"/>
              </w:rPr>
              <w:t xml:space="preserve"> Мансийского автономного округа - Югры рассмотреть возможность:</w:t>
            </w:r>
          </w:p>
        </w:tc>
      </w:tr>
      <w:tr w:rsidR="00864150" w:rsidRPr="007D46AC" w:rsidTr="002C0258">
        <w:trPr>
          <w:trHeight w:val="1703"/>
        </w:trPr>
        <w:tc>
          <w:tcPr>
            <w:tcW w:w="1246" w:type="dxa"/>
          </w:tcPr>
          <w:p w:rsidR="00864150" w:rsidRPr="007D46AC" w:rsidRDefault="00864150" w:rsidP="005424F1">
            <w:pPr>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t>5.1.</w:t>
            </w:r>
          </w:p>
        </w:tc>
        <w:tc>
          <w:tcPr>
            <w:tcW w:w="5623" w:type="dxa"/>
          </w:tcPr>
          <w:p w:rsidR="00864150" w:rsidRPr="007D46AC" w:rsidRDefault="00864150" w:rsidP="005424F1">
            <w:pPr>
              <w:widowControl w:val="0"/>
              <w:tabs>
                <w:tab w:val="left" w:pos="1159"/>
              </w:tabs>
              <w:spacing w:line="295" w:lineRule="exact"/>
              <w:jc w:val="both"/>
              <w:rPr>
                <w:rFonts w:ascii="Times New Roman" w:eastAsia="Times New Roman" w:hAnsi="Times New Roman" w:cs="Times New Roman"/>
                <w:bCs/>
                <w:color w:val="000000"/>
                <w:sz w:val="24"/>
                <w:szCs w:val="24"/>
                <w:lang w:eastAsia="ru-RU" w:bidi="ru-RU"/>
              </w:rPr>
            </w:pPr>
            <w:r w:rsidRPr="007D46AC">
              <w:rPr>
                <w:rFonts w:ascii="Times New Roman" w:eastAsia="Times New Roman" w:hAnsi="Times New Roman" w:cs="Times New Roman"/>
                <w:bCs/>
                <w:color w:val="000000"/>
                <w:sz w:val="24"/>
                <w:szCs w:val="24"/>
                <w:lang w:eastAsia="ru-RU" w:bidi="ru-RU"/>
              </w:rPr>
              <w:t>обсуждения в рамках дискуссионной площадки августовского совещания педагогических работников Ханты-Мансийского автономного округа - Югры вопроса "Обеспечение безопасной образовательной среды. Проблемы и пути решения";</w:t>
            </w:r>
          </w:p>
        </w:tc>
        <w:tc>
          <w:tcPr>
            <w:tcW w:w="8548" w:type="dxa"/>
          </w:tcPr>
          <w:p w:rsidR="00864150" w:rsidRPr="007D46AC" w:rsidRDefault="008F6868"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В рамках августовского совещания работников образования Белоярского района состоялось совещание руководителей образовательных учреждений. Вопросы по организации безопасной образовательной среды включены в повестку. Также данные вопросы рассматривались на секциях дошкольных педагогических работников, секции воспитания и </w:t>
            </w:r>
            <w:proofErr w:type="spellStart"/>
            <w:r w:rsidRPr="007D46AC">
              <w:rPr>
                <w:rFonts w:ascii="Times New Roman" w:hAnsi="Times New Roman" w:cs="Times New Roman"/>
                <w:sz w:val="24"/>
                <w:szCs w:val="24"/>
              </w:rPr>
              <w:t>дрополнительного</w:t>
            </w:r>
            <w:proofErr w:type="spellEnd"/>
            <w:r w:rsidRPr="007D46AC">
              <w:rPr>
                <w:rFonts w:ascii="Times New Roman" w:hAnsi="Times New Roman" w:cs="Times New Roman"/>
                <w:sz w:val="24"/>
                <w:szCs w:val="24"/>
              </w:rPr>
              <w:t xml:space="preserve"> образования детей. Мероприятиями охвачено – 69 человек.</w:t>
            </w:r>
          </w:p>
        </w:tc>
      </w:tr>
      <w:tr w:rsidR="00864150" w:rsidRPr="007D46AC" w:rsidTr="005E2388">
        <w:trPr>
          <w:trHeight w:val="1469"/>
        </w:trPr>
        <w:tc>
          <w:tcPr>
            <w:tcW w:w="1246" w:type="dxa"/>
          </w:tcPr>
          <w:p w:rsidR="00864150" w:rsidRPr="007D46AC" w:rsidRDefault="00864150" w:rsidP="005424F1">
            <w:pPr>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t>5.2.</w:t>
            </w:r>
            <w:r w:rsidRPr="007D46AC">
              <w:rPr>
                <w:rFonts w:ascii="Times New Roman" w:eastAsia="Times New Roman" w:hAnsi="Times New Roman" w:cs="Times New Roman"/>
                <w:bCs/>
                <w:color w:val="000000"/>
                <w:sz w:val="24"/>
                <w:szCs w:val="24"/>
                <w:lang w:eastAsia="ru-RU" w:bidi="ru-RU"/>
              </w:rPr>
              <w:tab/>
            </w:r>
          </w:p>
        </w:tc>
        <w:tc>
          <w:tcPr>
            <w:tcW w:w="5623" w:type="dxa"/>
          </w:tcPr>
          <w:p w:rsidR="00864150" w:rsidRPr="007D46AC" w:rsidRDefault="00864150" w:rsidP="005424F1">
            <w:pPr>
              <w:widowControl w:val="0"/>
              <w:tabs>
                <w:tab w:val="left" w:pos="1159"/>
              </w:tabs>
              <w:spacing w:line="295" w:lineRule="exact"/>
              <w:jc w:val="both"/>
              <w:rPr>
                <w:rFonts w:ascii="Times New Roman" w:eastAsia="Times New Roman" w:hAnsi="Times New Roman" w:cs="Times New Roman"/>
                <w:bCs/>
                <w:color w:val="000000"/>
                <w:sz w:val="24"/>
                <w:szCs w:val="24"/>
                <w:lang w:eastAsia="ru-RU" w:bidi="ru-RU"/>
              </w:rPr>
            </w:pPr>
            <w:r w:rsidRPr="007D46AC">
              <w:rPr>
                <w:rFonts w:ascii="Times New Roman" w:eastAsia="Times New Roman" w:hAnsi="Times New Roman" w:cs="Times New Roman"/>
                <w:bCs/>
                <w:color w:val="000000"/>
                <w:sz w:val="24"/>
                <w:szCs w:val="24"/>
                <w:lang w:eastAsia="ru-RU" w:bidi="ru-RU"/>
              </w:rPr>
              <w:t>изучения деятельности образовательной платформы «</w:t>
            </w:r>
            <w:proofErr w:type="spellStart"/>
            <w:r w:rsidRPr="007D46AC">
              <w:rPr>
                <w:rFonts w:ascii="Times New Roman" w:eastAsia="Times New Roman" w:hAnsi="Times New Roman" w:cs="Times New Roman"/>
                <w:bCs/>
                <w:color w:val="000000"/>
                <w:sz w:val="24"/>
                <w:szCs w:val="24"/>
                <w:lang w:eastAsia="ru-RU" w:bidi="ru-RU"/>
              </w:rPr>
              <w:t>Сферум</w:t>
            </w:r>
            <w:proofErr w:type="spellEnd"/>
            <w:r w:rsidRPr="007D46AC">
              <w:rPr>
                <w:rFonts w:ascii="Times New Roman" w:eastAsia="Times New Roman" w:hAnsi="Times New Roman" w:cs="Times New Roman"/>
                <w:bCs/>
                <w:color w:val="000000"/>
                <w:sz w:val="24"/>
                <w:szCs w:val="24"/>
                <w:lang w:eastAsia="ru-RU" w:bidi="ru-RU"/>
              </w:rPr>
              <w:t>» на предмет информационной безопасности детей и их родителей, в связи с её использованием на базе платформы социальной сети «</w:t>
            </w:r>
            <w:proofErr w:type="spellStart"/>
            <w:r w:rsidRPr="007D46AC">
              <w:rPr>
                <w:rFonts w:ascii="Times New Roman" w:eastAsia="Times New Roman" w:hAnsi="Times New Roman" w:cs="Times New Roman"/>
                <w:bCs/>
                <w:color w:val="000000"/>
                <w:sz w:val="24"/>
                <w:szCs w:val="24"/>
                <w:lang w:eastAsia="ru-RU" w:bidi="ru-RU"/>
              </w:rPr>
              <w:t>ВКонтакте</w:t>
            </w:r>
            <w:proofErr w:type="spellEnd"/>
            <w:r w:rsidRPr="007D46AC">
              <w:rPr>
                <w:rFonts w:ascii="Times New Roman" w:eastAsia="Times New Roman" w:hAnsi="Times New Roman" w:cs="Times New Roman"/>
                <w:bCs/>
                <w:color w:val="000000"/>
                <w:sz w:val="24"/>
                <w:szCs w:val="24"/>
                <w:lang w:eastAsia="ru-RU" w:bidi="ru-RU"/>
              </w:rPr>
              <w:t>».</w:t>
            </w:r>
          </w:p>
        </w:tc>
        <w:tc>
          <w:tcPr>
            <w:tcW w:w="8548" w:type="dxa"/>
          </w:tcPr>
          <w:p w:rsidR="00864150" w:rsidRPr="007D46AC" w:rsidRDefault="008F6868"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Проведено совещание с руководителями образовательных учреждений. Количество участников – 11 человек. Проведено обучение педагогических и руководящих работников по использованию платформы «</w:t>
            </w:r>
            <w:proofErr w:type="spellStart"/>
            <w:r w:rsidRPr="007D46AC">
              <w:rPr>
                <w:rFonts w:ascii="Times New Roman" w:hAnsi="Times New Roman" w:cs="Times New Roman"/>
                <w:sz w:val="24"/>
                <w:szCs w:val="24"/>
              </w:rPr>
              <w:t>Сферум</w:t>
            </w:r>
            <w:proofErr w:type="spellEnd"/>
            <w:r w:rsidRPr="007D46AC">
              <w:rPr>
                <w:rFonts w:ascii="Times New Roman" w:hAnsi="Times New Roman" w:cs="Times New Roman"/>
                <w:sz w:val="24"/>
                <w:szCs w:val="24"/>
              </w:rPr>
              <w:t xml:space="preserve">». </w:t>
            </w:r>
            <w:proofErr w:type="spellStart"/>
            <w:r w:rsidRPr="007D46AC">
              <w:rPr>
                <w:rFonts w:ascii="Times New Roman" w:hAnsi="Times New Roman" w:cs="Times New Roman"/>
                <w:sz w:val="24"/>
                <w:szCs w:val="24"/>
              </w:rPr>
              <w:t>Охва</w:t>
            </w:r>
            <w:proofErr w:type="spellEnd"/>
            <w:r w:rsidRPr="007D46AC">
              <w:rPr>
                <w:rFonts w:ascii="Times New Roman" w:hAnsi="Times New Roman" w:cs="Times New Roman"/>
                <w:sz w:val="24"/>
                <w:szCs w:val="24"/>
              </w:rPr>
              <w:t xml:space="preserve"> – 147 чел. Организовано участие руководящих и педагогических работников в </w:t>
            </w:r>
            <w:proofErr w:type="spellStart"/>
            <w:r w:rsidRPr="007D46AC">
              <w:rPr>
                <w:rFonts w:ascii="Times New Roman" w:hAnsi="Times New Roman" w:cs="Times New Roman"/>
                <w:sz w:val="24"/>
                <w:szCs w:val="24"/>
              </w:rPr>
              <w:t>вебинарах</w:t>
            </w:r>
            <w:proofErr w:type="spellEnd"/>
            <w:r w:rsidRPr="007D46AC">
              <w:rPr>
                <w:rFonts w:ascii="Times New Roman" w:hAnsi="Times New Roman" w:cs="Times New Roman"/>
                <w:sz w:val="24"/>
                <w:szCs w:val="24"/>
              </w:rPr>
              <w:t xml:space="preserve">. Охват – 271 человек. Проводится постоянный мониторинг использования платформы </w:t>
            </w:r>
            <w:proofErr w:type="spellStart"/>
            <w:r w:rsidRPr="007D46AC">
              <w:rPr>
                <w:rFonts w:ascii="Times New Roman" w:hAnsi="Times New Roman" w:cs="Times New Roman"/>
                <w:sz w:val="24"/>
                <w:szCs w:val="24"/>
              </w:rPr>
              <w:t>Сферум</w:t>
            </w:r>
            <w:proofErr w:type="spellEnd"/>
            <w:r w:rsidRPr="007D46AC">
              <w:rPr>
                <w:rFonts w:ascii="Times New Roman" w:hAnsi="Times New Roman" w:cs="Times New Roman"/>
                <w:sz w:val="24"/>
                <w:szCs w:val="24"/>
              </w:rPr>
              <w:t xml:space="preserve"> обучающимися и педагогическими работниками.</w:t>
            </w:r>
          </w:p>
        </w:tc>
      </w:tr>
      <w:tr w:rsidR="00CF59AA" w:rsidRPr="007D46AC" w:rsidTr="00CF59AA">
        <w:trPr>
          <w:trHeight w:val="545"/>
        </w:trPr>
        <w:tc>
          <w:tcPr>
            <w:tcW w:w="1246" w:type="dxa"/>
          </w:tcPr>
          <w:p w:rsidR="00CF59AA" w:rsidRPr="007D46AC" w:rsidRDefault="00CF59AA" w:rsidP="005424F1">
            <w:pPr>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t>8.</w:t>
            </w:r>
          </w:p>
        </w:tc>
        <w:tc>
          <w:tcPr>
            <w:tcW w:w="14171" w:type="dxa"/>
            <w:gridSpan w:val="2"/>
          </w:tcPr>
          <w:p w:rsidR="00CF59AA" w:rsidRPr="007D46AC" w:rsidRDefault="00CF59AA" w:rsidP="005424F1">
            <w:pPr>
              <w:ind w:firstLine="709"/>
              <w:jc w:val="both"/>
              <w:rPr>
                <w:rFonts w:ascii="Times New Roman" w:hAnsi="Times New Roman" w:cs="Times New Roman"/>
                <w:sz w:val="24"/>
                <w:szCs w:val="24"/>
              </w:rPr>
            </w:pPr>
            <w:r w:rsidRPr="007D46AC">
              <w:rPr>
                <w:rFonts w:ascii="Times New Roman" w:eastAsia="Times New Roman" w:hAnsi="Times New Roman" w:cs="Times New Roman"/>
                <w:bCs/>
                <w:color w:val="000000"/>
                <w:sz w:val="24"/>
                <w:szCs w:val="24"/>
                <w:lang w:eastAsia="ru-RU" w:bidi="ru-RU"/>
              </w:rPr>
              <w:t>Рекомендовать органам местного самоуправления муниципальных образований Ханты-Мансийского автономного округа — Югры рассмотреть возможность:</w:t>
            </w:r>
          </w:p>
        </w:tc>
      </w:tr>
      <w:tr w:rsidR="00C538F2" w:rsidRPr="007D46AC" w:rsidTr="002C0258">
        <w:trPr>
          <w:trHeight w:val="1703"/>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8.1.</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проведения разъяснительных и информационных мероприятий, направленных на обеспечение безопасности детей в организациях и учреждениях социальной сферы</w:t>
            </w:r>
          </w:p>
        </w:tc>
        <w:tc>
          <w:tcPr>
            <w:tcW w:w="8548" w:type="dxa"/>
          </w:tcPr>
          <w:p w:rsidR="00C538F2" w:rsidRPr="007D46AC" w:rsidRDefault="00C538F2" w:rsidP="005424F1">
            <w:pPr>
              <w:ind w:firstLine="709"/>
              <w:jc w:val="both"/>
              <w:rPr>
                <w:rFonts w:ascii="Times New Roman" w:eastAsia="Times New Roman" w:hAnsi="Times New Roman" w:cs="Times New Roman"/>
                <w:sz w:val="24"/>
                <w:szCs w:val="24"/>
                <w:lang w:eastAsia="ru-RU"/>
              </w:rPr>
            </w:pPr>
            <w:r w:rsidRPr="007D46AC">
              <w:rPr>
                <w:rFonts w:ascii="Times New Roman" w:eastAsia="Times New Roman" w:hAnsi="Times New Roman" w:cs="Times New Roman"/>
                <w:sz w:val="24"/>
                <w:szCs w:val="24"/>
                <w:lang w:eastAsia="ru-RU"/>
              </w:rPr>
              <w:t xml:space="preserve">Ежегодно вопросы по </w:t>
            </w:r>
            <w:r w:rsidRPr="007D46AC">
              <w:rPr>
                <w:rFonts w:ascii="Times New Roman" w:hAnsi="Times New Roman" w:cs="Times New Roman"/>
                <w:sz w:val="24"/>
                <w:szCs w:val="24"/>
              </w:rPr>
              <w:t xml:space="preserve">предупреждению чрезвычайных происшествий с несовершеннолетними, а также обеспечению комплексной безопасности несовершеннолетних на территории Белоярского района </w:t>
            </w:r>
            <w:r w:rsidRPr="007D46AC">
              <w:rPr>
                <w:rFonts w:ascii="Times New Roman" w:eastAsia="Times New Roman" w:hAnsi="Times New Roman" w:cs="Times New Roman"/>
                <w:sz w:val="24"/>
                <w:szCs w:val="24"/>
                <w:lang w:eastAsia="ru-RU"/>
              </w:rPr>
              <w:t>включаются в планы работы Комиссии  по делам несовершеннолетних и защите их прав Белоярского района (далее - Комиссия) и рассматриваются на заседаниях Комиссии.</w:t>
            </w:r>
            <w:r w:rsidRPr="007D46AC">
              <w:rPr>
                <w:rFonts w:ascii="Times New Roman" w:eastAsia="Times New Roman" w:hAnsi="Times New Roman" w:cs="Times New Roman"/>
                <w:bCs/>
                <w:sz w:val="24"/>
                <w:szCs w:val="24"/>
                <w:lang w:eastAsia="ru-RU"/>
              </w:rPr>
              <w:t xml:space="preserve"> </w:t>
            </w:r>
            <w:r w:rsidRPr="007D46AC">
              <w:rPr>
                <w:rFonts w:ascii="Times New Roman" w:eastAsia="Times New Roman" w:hAnsi="Times New Roman" w:cs="Times New Roman"/>
                <w:sz w:val="24"/>
                <w:szCs w:val="24"/>
                <w:lang w:eastAsia="ru-RU"/>
              </w:rPr>
              <w:t xml:space="preserve"> </w:t>
            </w:r>
          </w:p>
          <w:p w:rsidR="00C538F2" w:rsidRPr="007D46AC" w:rsidRDefault="00C538F2" w:rsidP="005424F1">
            <w:pPr>
              <w:ind w:firstLine="709"/>
              <w:jc w:val="both"/>
              <w:rPr>
                <w:rFonts w:ascii="Times New Roman" w:hAnsi="Times New Roman" w:cs="Times New Roman"/>
                <w:sz w:val="24"/>
                <w:szCs w:val="24"/>
              </w:rPr>
            </w:pPr>
            <w:proofErr w:type="gramStart"/>
            <w:r w:rsidRPr="007D46AC">
              <w:rPr>
                <w:rFonts w:ascii="Times New Roman" w:eastAsia="Times New Roman" w:hAnsi="Times New Roman" w:cs="Times New Roman"/>
                <w:sz w:val="24"/>
                <w:szCs w:val="24"/>
                <w:lang w:eastAsia="ru-RU"/>
              </w:rPr>
              <w:t>За текущий период 2023 года на заседаниях Комиссии рассмотрено 11 вопросов, касающихся комплексной безопасности несовершеннолетних, а также вопросы</w:t>
            </w:r>
            <w:r w:rsidRPr="007D46AC">
              <w:rPr>
                <w:rFonts w:ascii="Times New Roman" w:hAnsi="Times New Roman" w:cs="Times New Roman"/>
                <w:sz w:val="24"/>
                <w:szCs w:val="24"/>
              </w:rPr>
              <w:t xml:space="preserve"> об эффективности предпринятых мер по предупреждению чрезвычайных происшествий с несовершеннолетними </w:t>
            </w:r>
            <w:r w:rsidRPr="007D46AC">
              <w:rPr>
                <w:rFonts w:ascii="Times New Roman" w:eastAsia="Times New Roman" w:hAnsi="Times New Roman" w:cs="Times New Roman"/>
                <w:sz w:val="24"/>
                <w:szCs w:val="24"/>
                <w:lang w:eastAsia="ru-RU"/>
              </w:rPr>
              <w:t>на территории Белоярского района, в том числе</w:t>
            </w:r>
            <w:r w:rsidRPr="007D46AC">
              <w:rPr>
                <w:rFonts w:ascii="Times New Roman" w:hAnsi="Times New Roman" w:cs="Times New Roman"/>
                <w:sz w:val="24"/>
                <w:szCs w:val="24"/>
              </w:rPr>
              <w:t xml:space="preserve">, направленных на предупреждение гибели </w:t>
            </w:r>
            <w:r w:rsidRPr="007D46AC">
              <w:rPr>
                <w:rFonts w:ascii="Times New Roman" w:hAnsi="Times New Roman" w:cs="Times New Roman"/>
                <w:sz w:val="24"/>
                <w:szCs w:val="24"/>
              </w:rPr>
              <w:lastRenderedPageBreak/>
              <w:t>детей вблизи водных объектов, выпадения из окон, на спортивных объектах, сооружениях, игровых комплексах, плоскостных сооружениях и др.</w:t>
            </w:r>
            <w:proofErr w:type="gramEnd"/>
          </w:p>
          <w:p w:rsidR="00C538F2" w:rsidRPr="007D46AC" w:rsidRDefault="00C538F2" w:rsidP="005424F1">
            <w:pPr>
              <w:ind w:firstLine="709"/>
              <w:jc w:val="both"/>
              <w:rPr>
                <w:rFonts w:ascii="Times New Roman" w:hAnsi="Times New Roman" w:cs="Times New Roman"/>
                <w:color w:val="000000"/>
                <w:sz w:val="24"/>
                <w:szCs w:val="24"/>
              </w:rPr>
            </w:pPr>
            <w:r w:rsidRPr="007D46AC">
              <w:rPr>
                <w:rFonts w:ascii="Times New Roman" w:hAnsi="Times New Roman" w:cs="Times New Roman"/>
                <w:sz w:val="24"/>
                <w:szCs w:val="24"/>
              </w:rPr>
              <w:t xml:space="preserve">На территории Белоярского района реализуется Комплекс мер по профилактике безнадзорности, преступлений и правонарушений несовершеннолетних, самовольных уходов, семейного неблагополучия, а также обеспечению комплексной безопасности несовершеннолетних на территории Белоярского района на 2023-2024 годы» </w:t>
            </w:r>
            <w:r w:rsidRPr="007D46AC">
              <w:rPr>
                <w:rFonts w:ascii="Times New Roman" w:hAnsi="Times New Roman" w:cs="Times New Roman"/>
                <w:color w:val="000000"/>
                <w:sz w:val="24"/>
                <w:szCs w:val="24"/>
              </w:rPr>
              <w:t>(далее - Комплекс мер)</w:t>
            </w:r>
            <w:r w:rsidRPr="007D46AC">
              <w:rPr>
                <w:rFonts w:ascii="Times New Roman" w:hAnsi="Times New Roman" w:cs="Times New Roman"/>
                <w:sz w:val="24"/>
                <w:szCs w:val="24"/>
              </w:rPr>
              <w:t>, утвержденный постановлением Комиссии от 23.12.2022 года № 72.</w:t>
            </w:r>
          </w:p>
          <w:p w:rsidR="00C538F2" w:rsidRPr="007D46AC" w:rsidRDefault="00C538F2" w:rsidP="005424F1">
            <w:pPr>
              <w:ind w:firstLine="709"/>
              <w:jc w:val="both"/>
              <w:rPr>
                <w:rFonts w:ascii="Times New Roman" w:hAnsi="Times New Roman" w:cs="Times New Roman"/>
                <w:color w:val="000000"/>
                <w:sz w:val="24"/>
                <w:szCs w:val="24"/>
              </w:rPr>
            </w:pPr>
            <w:proofErr w:type="gramStart"/>
            <w:r w:rsidRPr="007D46AC">
              <w:rPr>
                <w:rFonts w:ascii="Times New Roman" w:hAnsi="Times New Roman" w:cs="Times New Roman"/>
                <w:color w:val="000000"/>
                <w:sz w:val="24"/>
                <w:szCs w:val="24"/>
              </w:rPr>
              <w:t>В рамках исполнения пунктов Комплекса мер специалистами отдела по организации деятельности Комиссии разрабатываются и направляются для использования при проведении профилактических мероприятий с несовершеннолетними и их родителями, в органы и учреждения системы профилактики безнадзорности и правонарушений несовершеннолетних Белоярского района информационные материалы (листовки, буклеты, памятки, закладки, плакаты, видеоролики, сборники), направленные на комплексную безопасность детей и подростков:</w:t>
            </w:r>
            <w:proofErr w:type="gramEnd"/>
          </w:p>
          <w:p w:rsidR="00C538F2" w:rsidRPr="007D46AC" w:rsidRDefault="00C538F2" w:rsidP="005424F1">
            <w:pPr>
              <w:ind w:firstLine="709"/>
              <w:jc w:val="both"/>
              <w:rPr>
                <w:rFonts w:ascii="Times New Roman" w:eastAsia="Calibri" w:hAnsi="Times New Roman" w:cs="Times New Roman"/>
                <w:sz w:val="24"/>
                <w:szCs w:val="24"/>
              </w:rPr>
            </w:pPr>
            <w:r w:rsidRPr="007D46AC">
              <w:rPr>
                <w:rFonts w:ascii="Times New Roman" w:hAnsi="Times New Roman" w:cs="Times New Roman"/>
                <w:sz w:val="24"/>
                <w:szCs w:val="24"/>
              </w:rPr>
              <w:t>- листовки:</w:t>
            </w:r>
            <w:r w:rsidRPr="007D46AC">
              <w:rPr>
                <w:rFonts w:ascii="Times New Roman" w:hAnsi="Times New Roman" w:cs="Times New Roman"/>
                <w:color w:val="000000"/>
                <w:sz w:val="24"/>
                <w:szCs w:val="24"/>
                <w:shd w:val="clear" w:color="auto" w:fill="FFFFFF"/>
              </w:rPr>
              <w:t xml:space="preserve"> «Правила безопасности на воде для детей»,  «Азбука безопасности. </w:t>
            </w:r>
            <w:proofErr w:type="gramStart"/>
            <w:r w:rsidRPr="007D46AC">
              <w:rPr>
                <w:rFonts w:ascii="Times New Roman" w:hAnsi="Times New Roman" w:cs="Times New Roman"/>
                <w:color w:val="000000"/>
                <w:sz w:val="24"/>
                <w:szCs w:val="24"/>
                <w:shd w:val="clear" w:color="auto" w:fill="FFFFFF"/>
              </w:rPr>
              <w:t xml:space="preserve">Правила поведения на воде», «Как уберечь ребёнка от падения из окна», «Как уберечь ребенка от ухода из дома?», «Электричество опасно - это даже детям ясно!», «Что нужно знать о своей безопасности», </w:t>
            </w:r>
            <w:r w:rsidRPr="007D46AC">
              <w:rPr>
                <w:rFonts w:ascii="Times New Roman" w:eastAsia="Calibri" w:hAnsi="Times New Roman" w:cs="Times New Roman"/>
                <w:sz w:val="24"/>
                <w:szCs w:val="24"/>
              </w:rPr>
              <w:t xml:space="preserve">«Тонкий лед – опасен!», </w:t>
            </w:r>
            <w:r w:rsidRPr="007D46AC">
              <w:rPr>
                <w:rFonts w:ascii="Times New Roman" w:hAnsi="Times New Roman" w:cs="Times New Roman"/>
                <w:color w:val="000000"/>
                <w:sz w:val="24"/>
                <w:szCs w:val="24"/>
                <w:shd w:val="clear" w:color="auto" w:fill="FFFFFF"/>
              </w:rPr>
              <w:t>«Не оставляйте ребенка в машине», «Как уберечь ребёнка от падения из окна», «Как уберечь ребенка от ухода из дома?»,  «Берегитесь клещей!», «Осторожно, ГРОЗА!», «Мопеды - не игрушка!», «Осторожно</w:t>
            </w:r>
            <w:proofErr w:type="gramEnd"/>
            <w:r w:rsidRPr="007D46AC">
              <w:rPr>
                <w:rFonts w:ascii="Times New Roman" w:hAnsi="Times New Roman" w:cs="Times New Roman"/>
                <w:color w:val="000000"/>
                <w:sz w:val="24"/>
                <w:szCs w:val="24"/>
                <w:shd w:val="clear" w:color="auto" w:fill="FFFFFF"/>
              </w:rPr>
              <w:t xml:space="preserve">, </w:t>
            </w:r>
            <w:proofErr w:type="spellStart"/>
            <w:r w:rsidRPr="007D46AC">
              <w:rPr>
                <w:rFonts w:ascii="Times New Roman" w:hAnsi="Times New Roman" w:cs="Times New Roman"/>
                <w:color w:val="000000"/>
                <w:sz w:val="24"/>
                <w:szCs w:val="24"/>
                <w:shd w:val="clear" w:color="auto" w:fill="FFFFFF"/>
              </w:rPr>
              <w:t>гироскутеры</w:t>
            </w:r>
            <w:proofErr w:type="spellEnd"/>
            <w:r w:rsidRPr="007D46AC">
              <w:rPr>
                <w:rFonts w:ascii="Times New Roman" w:hAnsi="Times New Roman" w:cs="Times New Roman"/>
                <w:color w:val="000000"/>
                <w:sz w:val="24"/>
                <w:szCs w:val="24"/>
                <w:shd w:val="clear" w:color="auto" w:fill="FFFFFF"/>
              </w:rPr>
              <w:t xml:space="preserve">», </w:t>
            </w:r>
            <w:r w:rsidRPr="007D46AC">
              <w:rPr>
                <w:rFonts w:ascii="Times New Roman" w:hAnsi="Times New Roman" w:cs="Times New Roman"/>
                <w:sz w:val="24"/>
                <w:szCs w:val="24"/>
              </w:rPr>
              <w:t xml:space="preserve">«Ребенок в </w:t>
            </w:r>
            <w:proofErr w:type="gramStart"/>
            <w:r w:rsidRPr="007D46AC">
              <w:rPr>
                <w:rFonts w:ascii="Times New Roman" w:hAnsi="Times New Roman" w:cs="Times New Roman"/>
                <w:sz w:val="24"/>
                <w:szCs w:val="24"/>
              </w:rPr>
              <w:t>комнате-закрой</w:t>
            </w:r>
            <w:proofErr w:type="gramEnd"/>
            <w:r w:rsidRPr="007D46AC">
              <w:rPr>
                <w:rFonts w:ascii="Times New Roman" w:hAnsi="Times New Roman" w:cs="Times New Roman"/>
                <w:sz w:val="24"/>
                <w:szCs w:val="24"/>
              </w:rPr>
              <w:t xml:space="preserve"> окно!», «Ночные прогулки - ответственность родителей» и др.</w:t>
            </w:r>
            <w:r w:rsidRPr="007D46AC">
              <w:rPr>
                <w:rFonts w:ascii="Times New Roman" w:eastAsia="Calibri" w:hAnsi="Times New Roman" w:cs="Times New Roman"/>
                <w:sz w:val="24"/>
                <w:szCs w:val="24"/>
              </w:rPr>
              <w:t>;</w:t>
            </w:r>
          </w:p>
          <w:p w:rsidR="00B0198B" w:rsidRPr="007D46AC" w:rsidRDefault="00C538F2" w:rsidP="00B0198B">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 буклеты серии «Счастливое детство – безопасное» на темы безопасности детей, </w:t>
            </w:r>
            <w:proofErr w:type="gramStart"/>
            <w:r w:rsidRPr="007D46AC">
              <w:rPr>
                <w:rFonts w:ascii="Times New Roman" w:hAnsi="Times New Roman" w:cs="Times New Roman"/>
                <w:sz w:val="24"/>
                <w:szCs w:val="24"/>
              </w:rPr>
              <w:t>ответственного</w:t>
            </w:r>
            <w:proofErr w:type="gramEnd"/>
            <w:r w:rsidRPr="007D46AC">
              <w:rPr>
                <w:rFonts w:ascii="Times New Roman" w:hAnsi="Times New Roman" w:cs="Times New Roman"/>
                <w:sz w:val="24"/>
                <w:szCs w:val="24"/>
              </w:rPr>
              <w:t xml:space="preserve"> </w:t>
            </w:r>
            <w:proofErr w:type="spellStart"/>
            <w:r w:rsidRPr="007D46AC">
              <w:rPr>
                <w:rFonts w:ascii="Times New Roman" w:hAnsi="Times New Roman" w:cs="Times New Roman"/>
                <w:sz w:val="24"/>
                <w:szCs w:val="24"/>
              </w:rPr>
              <w:t>родительства</w:t>
            </w:r>
            <w:proofErr w:type="spellEnd"/>
            <w:r w:rsidRPr="007D46AC">
              <w:rPr>
                <w:rFonts w:ascii="Times New Roman" w:hAnsi="Times New Roman" w:cs="Times New Roman"/>
                <w:sz w:val="24"/>
                <w:szCs w:val="24"/>
              </w:rPr>
              <w:t>: «Детский травматизм и его предупреждение», «ЧВК Редан», «Памятка по безопасному поведению для несовершеннолетних», «Памятка для родителей по профилактике экстремизма и терроризма»,</w:t>
            </w:r>
            <w:r w:rsidRPr="007D46AC">
              <w:rPr>
                <w:rFonts w:ascii="Times New Roman" w:hAnsi="Times New Roman" w:cs="Times New Roman"/>
                <w:sz w:val="24"/>
                <w:szCs w:val="24"/>
                <w:shd w:val="clear" w:color="auto" w:fill="FFFFFF"/>
              </w:rPr>
              <w:t xml:space="preserve"> </w:t>
            </w:r>
            <w:r w:rsidRPr="007D46AC">
              <w:rPr>
                <w:rFonts w:ascii="Times New Roman" w:hAnsi="Times New Roman" w:cs="Times New Roman"/>
                <w:sz w:val="24"/>
                <w:szCs w:val="24"/>
              </w:rPr>
              <w:t>«Памятка антитеррористической безопасности», «</w:t>
            </w:r>
            <w:r w:rsidRPr="007D46AC">
              <w:rPr>
                <w:rFonts w:ascii="Times New Roman" w:hAnsi="Times New Roman" w:cs="Times New Roman"/>
                <w:color w:val="000000"/>
                <w:sz w:val="24"/>
                <w:szCs w:val="24"/>
                <w:shd w:val="clear" w:color="auto" w:fill="FFFFFF"/>
              </w:rPr>
              <w:t xml:space="preserve">Осторожно, возможен сход снега и льда с крыш!», «Правила поведения с собаками», </w:t>
            </w:r>
            <w:r w:rsidRPr="007D46AC">
              <w:rPr>
                <w:rFonts w:ascii="Times New Roman" w:hAnsi="Times New Roman" w:cs="Times New Roman"/>
                <w:sz w:val="24"/>
                <w:szCs w:val="24"/>
              </w:rPr>
              <w:t>«</w:t>
            </w:r>
            <w:r w:rsidRPr="007D46AC">
              <w:rPr>
                <w:rFonts w:ascii="Times New Roman" w:hAnsi="Times New Roman" w:cs="Times New Roman"/>
                <w:color w:val="000000"/>
                <w:sz w:val="24"/>
                <w:szCs w:val="24"/>
                <w:shd w:val="clear" w:color="auto" w:fill="FFFFFF"/>
              </w:rPr>
              <w:t xml:space="preserve">Осторожно! Водоем - зона риска!», </w:t>
            </w:r>
            <w:r w:rsidRPr="007D46AC">
              <w:rPr>
                <w:rFonts w:ascii="Times New Roman" w:hAnsi="Times New Roman" w:cs="Times New Roman"/>
                <w:sz w:val="24"/>
                <w:szCs w:val="24"/>
              </w:rPr>
              <w:t>«</w:t>
            </w:r>
            <w:r w:rsidRPr="007D46AC">
              <w:rPr>
                <w:rFonts w:ascii="Times New Roman" w:hAnsi="Times New Roman" w:cs="Times New Roman"/>
                <w:color w:val="000000"/>
                <w:sz w:val="24"/>
                <w:szCs w:val="24"/>
                <w:shd w:val="clear" w:color="auto" w:fill="FFFFFF"/>
              </w:rPr>
              <w:t>Меры безопасности при сходе снега и при падении сосулек с крыш зданий</w:t>
            </w:r>
            <w:r w:rsidRPr="007D46AC">
              <w:rPr>
                <w:rFonts w:ascii="Times New Roman" w:hAnsi="Times New Roman" w:cs="Times New Roman"/>
                <w:sz w:val="24"/>
                <w:szCs w:val="24"/>
              </w:rPr>
              <w:t xml:space="preserve">», «Как обезопасить ребенка </w:t>
            </w:r>
            <w:proofErr w:type="gramStart"/>
            <w:r w:rsidRPr="007D46AC">
              <w:rPr>
                <w:rFonts w:ascii="Times New Roman" w:hAnsi="Times New Roman" w:cs="Times New Roman"/>
                <w:sz w:val="24"/>
                <w:szCs w:val="24"/>
              </w:rPr>
              <w:t>от</w:t>
            </w:r>
            <w:proofErr w:type="gramEnd"/>
            <w:r w:rsidRPr="007D46AC">
              <w:rPr>
                <w:rFonts w:ascii="Times New Roman" w:hAnsi="Times New Roman" w:cs="Times New Roman"/>
                <w:sz w:val="24"/>
                <w:szCs w:val="24"/>
              </w:rPr>
              <w:t xml:space="preserve"> бытового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xml:space="preserve">»,  «Осторожно! </w:t>
            </w:r>
            <w:proofErr w:type="gramStart"/>
            <w:r w:rsidRPr="007D46AC">
              <w:rPr>
                <w:rFonts w:ascii="Times New Roman" w:hAnsi="Times New Roman" w:cs="Times New Roman"/>
                <w:sz w:val="24"/>
                <w:szCs w:val="24"/>
              </w:rPr>
              <w:t xml:space="preserve">Бродячие собаки!», «Безопасность детей – забота </w:t>
            </w:r>
            <w:r w:rsidRPr="007D46AC">
              <w:rPr>
                <w:rFonts w:ascii="Times New Roman" w:hAnsi="Times New Roman" w:cs="Times New Roman"/>
                <w:sz w:val="24"/>
                <w:szCs w:val="24"/>
              </w:rPr>
              <w:lastRenderedPageBreak/>
              <w:t xml:space="preserve">родителей», </w:t>
            </w:r>
            <w:r w:rsidRPr="007D46AC">
              <w:rPr>
                <w:rFonts w:ascii="Times New Roman" w:eastAsia="Calibri" w:hAnsi="Times New Roman" w:cs="Times New Roman"/>
                <w:sz w:val="24"/>
                <w:szCs w:val="24"/>
              </w:rPr>
              <w:t>«</w:t>
            </w:r>
            <w:proofErr w:type="spellStart"/>
            <w:r w:rsidRPr="007D46AC">
              <w:rPr>
                <w:rFonts w:ascii="Times New Roman" w:eastAsia="Calibri" w:hAnsi="Times New Roman" w:cs="Times New Roman"/>
                <w:sz w:val="24"/>
                <w:szCs w:val="24"/>
              </w:rPr>
              <w:t>Буллинг</w:t>
            </w:r>
            <w:proofErr w:type="spellEnd"/>
            <w:r w:rsidRPr="007D46AC">
              <w:rPr>
                <w:rFonts w:ascii="Times New Roman" w:eastAsia="Calibri" w:hAnsi="Times New Roman" w:cs="Times New Roman"/>
                <w:sz w:val="24"/>
                <w:szCs w:val="24"/>
              </w:rPr>
              <w:t xml:space="preserve"> в школе», «</w:t>
            </w:r>
            <w:proofErr w:type="spellStart"/>
            <w:r w:rsidRPr="007D46AC">
              <w:rPr>
                <w:rFonts w:ascii="Times New Roman" w:eastAsia="Calibri" w:hAnsi="Times New Roman" w:cs="Times New Roman"/>
                <w:sz w:val="24"/>
                <w:szCs w:val="24"/>
              </w:rPr>
              <w:t>Буллинг</w:t>
            </w:r>
            <w:proofErr w:type="spellEnd"/>
            <w:r w:rsidRPr="007D46AC">
              <w:rPr>
                <w:rFonts w:ascii="Times New Roman" w:eastAsia="Calibri" w:hAnsi="Times New Roman" w:cs="Times New Roman"/>
                <w:sz w:val="24"/>
                <w:szCs w:val="24"/>
              </w:rPr>
              <w:t xml:space="preserve"> со стороны учителя», </w:t>
            </w:r>
            <w:r w:rsidRPr="007D46AC">
              <w:rPr>
                <w:rFonts w:ascii="Times New Roman" w:hAnsi="Times New Roman" w:cs="Times New Roman"/>
                <w:color w:val="000000"/>
                <w:sz w:val="24"/>
                <w:szCs w:val="24"/>
                <w:shd w:val="clear" w:color="auto" w:fill="FFFFFF"/>
              </w:rPr>
              <w:t xml:space="preserve"> </w:t>
            </w:r>
            <w:r w:rsidRPr="007D46AC">
              <w:rPr>
                <w:rFonts w:ascii="Times New Roman" w:hAnsi="Times New Roman" w:cs="Times New Roman"/>
                <w:sz w:val="24"/>
                <w:szCs w:val="24"/>
              </w:rPr>
              <w:t xml:space="preserve"> «Правила поведения детей и подростков в каникулярные периоды», «Детский травматизм и его предупреждение»,  «Памятка по предупреждению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xml:space="preserve"> детей», «Ответственность родителей за оставление детей без присмотра», «Как защитить ребенка от травм»,  «Правила безопасного поведения детей и подростков на канатных дорожках веревочного парка», </w:t>
            </w:r>
            <w:r w:rsidRPr="007D46AC">
              <w:rPr>
                <w:rFonts w:ascii="Times New Roman" w:eastAsia="Calibri" w:hAnsi="Times New Roman" w:cs="Times New Roman"/>
                <w:sz w:val="24"/>
                <w:szCs w:val="24"/>
              </w:rPr>
              <w:t xml:space="preserve">«Что должны знать родители о </w:t>
            </w:r>
            <w:proofErr w:type="spellStart"/>
            <w:r w:rsidRPr="007D46AC">
              <w:rPr>
                <w:rFonts w:ascii="Times New Roman" w:eastAsia="Calibri" w:hAnsi="Times New Roman" w:cs="Times New Roman"/>
                <w:sz w:val="24"/>
                <w:szCs w:val="24"/>
              </w:rPr>
              <w:t>скулшутинге</w:t>
            </w:r>
            <w:proofErr w:type="spellEnd"/>
            <w:proofErr w:type="gramEnd"/>
            <w:r w:rsidRPr="007D46AC">
              <w:rPr>
                <w:rFonts w:ascii="Times New Roman" w:eastAsia="Calibri" w:hAnsi="Times New Roman" w:cs="Times New Roman"/>
                <w:sz w:val="24"/>
                <w:szCs w:val="24"/>
              </w:rPr>
              <w:t>», «</w:t>
            </w:r>
            <w:proofErr w:type="gramStart"/>
            <w:r w:rsidRPr="007D46AC">
              <w:rPr>
                <w:rFonts w:ascii="Times New Roman" w:eastAsia="Calibri" w:hAnsi="Times New Roman" w:cs="Times New Roman"/>
                <w:sz w:val="24"/>
                <w:szCs w:val="24"/>
              </w:rPr>
              <w:t>Профилактика экстремизма в подростковой среде», «</w:t>
            </w:r>
            <w:proofErr w:type="spellStart"/>
            <w:r w:rsidRPr="007D46AC">
              <w:rPr>
                <w:rFonts w:ascii="Times New Roman" w:eastAsia="Calibri" w:hAnsi="Times New Roman" w:cs="Times New Roman"/>
                <w:sz w:val="24"/>
                <w:szCs w:val="24"/>
              </w:rPr>
              <w:t>Буллинг</w:t>
            </w:r>
            <w:proofErr w:type="spellEnd"/>
            <w:r w:rsidRPr="007D46AC">
              <w:rPr>
                <w:rFonts w:ascii="Times New Roman" w:eastAsia="Calibri" w:hAnsi="Times New Roman" w:cs="Times New Roman"/>
                <w:sz w:val="24"/>
                <w:szCs w:val="24"/>
              </w:rPr>
              <w:t xml:space="preserve"> в школе», «</w:t>
            </w:r>
            <w:proofErr w:type="spellStart"/>
            <w:r w:rsidRPr="007D46AC">
              <w:rPr>
                <w:rFonts w:ascii="Times New Roman" w:eastAsia="Calibri" w:hAnsi="Times New Roman" w:cs="Times New Roman"/>
                <w:sz w:val="24"/>
                <w:szCs w:val="24"/>
              </w:rPr>
              <w:t>Буллинг</w:t>
            </w:r>
            <w:proofErr w:type="spellEnd"/>
            <w:r w:rsidRPr="007D46AC">
              <w:rPr>
                <w:rFonts w:ascii="Times New Roman" w:eastAsia="Calibri" w:hAnsi="Times New Roman" w:cs="Times New Roman"/>
                <w:sz w:val="24"/>
                <w:szCs w:val="24"/>
              </w:rPr>
              <w:t xml:space="preserve"> со стороны учителя», </w:t>
            </w:r>
            <w:hyperlink r:id="rId15" w:history="1">
              <w:r w:rsidRPr="007D46AC">
                <w:rPr>
                  <w:rFonts w:ascii="Times New Roman" w:hAnsi="Times New Roman" w:cs="Times New Roman"/>
                  <w:sz w:val="24"/>
                  <w:szCs w:val="24"/>
                </w:rPr>
                <w:t>«</w:t>
              </w:r>
              <w:hyperlink r:id="rId16" w:history="1">
                <w:r w:rsidRPr="007D46AC">
                  <w:rPr>
                    <w:rFonts w:ascii="Times New Roman" w:hAnsi="Times New Roman" w:cs="Times New Roman"/>
                    <w:sz w:val="24"/>
                    <w:szCs w:val="24"/>
                  </w:rPr>
                  <w:t xml:space="preserve">Селфхарм: почему подростки вредят сами себе», </w:t>
                </w:r>
              </w:hyperlink>
              <w:r w:rsidRPr="007D46AC">
                <w:rPr>
                  <w:rFonts w:ascii="Times New Roman" w:hAnsi="Times New Roman" w:cs="Times New Roman"/>
                  <w:sz w:val="24"/>
                  <w:szCs w:val="24"/>
                </w:rPr>
                <w:t>«Чем опасна подростковая депрессия и как её предотвратить», «Профилактика</w:t>
              </w:r>
            </w:hyperlink>
            <w:hyperlink r:id="rId17" w:history="1">
              <w:r w:rsidRPr="007D46AC">
                <w:rPr>
                  <w:rFonts w:ascii="Times New Roman" w:hAnsi="Times New Roman" w:cs="Times New Roman"/>
                  <w:spacing w:val="2"/>
                  <w:position w:val="-2"/>
                  <w:sz w:val="24"/>
                  <w:szCs w:val="24"/>
                  <w:shd w:val="clear" w:color="auto" w:fill="FFFFFF"/>
                </w:rPr>
                <w:t xml:space="preserve"> суицидального поведения среди подростков</w:t>
              </w:r>
            </w:hyperlink>
            <w:r w:rsidRPr="007D46AC">
              <w:rPr>
                <w:rFonts w:ascii="Times New Roman" w:hAnsi="Times New Roman" w:cs="Times New Roman"/>
                <w:spacing w:val="2"/>
                <w:position w:val="-2"/>
                <w:sz w:val="24"/>
                <w:szCs w:val="24"/>
              </w:rPr>
              <w:t xml:space="preserve">», </w:t>
            </w:r>
            <w:r w:rsidRPr="007D46AC">
              <w:rPr>
                <w:rFonts w:ascii="Times New Roman" w:hAnsi="Times New Roman" w:cs="Times New Roman"/>
                <w:sz w:val="24"/>
                <w:szCs w:val="24"/>
              </w:rPr>
              <w:t>«Онлайн-</w:t>
            </w:r>
            <w:proofErr w:type="spellStart"/>
            <w:r w:rsidRPr="007D46AC">
              <w:rPr>
                <w:rFonts w:ascii="Times New Roman" w:hAnsi="Times New Roman" w:cs="Times New Roman"/>
                <w:sz w:val="24"/>
                <w:szCs w:val="24"/>
              </w:rPr>
              <w:t>груминг</w:t>
            </w:r>
            <w:proofErr w:type="spellEnd"/>
            <w:r w:rsidRPr="007D46AC">
              <w:rPr>
                <w:rFonts w:ascii="Times New Roman" w:hAnsi="Times New Roman" w:cs="Times New Roman"/>
                <w:sz w:val="24"/>
                <w:szCs w:val="24"/>
              </w:rPr>
              <w:t>: как защитить подростка», «</w:t>
            </w:r>
            <w:r w:rsidRPr="007D46AC">
              <w:rPr>
                <w:rFonts w:ascii="Times New Roman" w:hAnsi="Times New Roman" w:cs="Times New Roman"/>
                <w:color w:val="000000"/>
                <w:sz w:val="24"/>
                <w:szCs w:val="24"/>
                <w:shd w:val="clear" w:color="auto" w:fill="FFFFFF"/>
              </w:rPr>
              <w:t>Три причины продолжать жить: почему уход из жизни – не выход</w:t>
            </w:r>
            <w:r w:rsidRPr="007D46AC">
              <w:rPr>
                <w:rFonts w:ascii="Times New Roman" w:hAnsi="Times New Roman" w:cs="Times New Roman"/>
                <w:sz w:val="24"/>
                <w:szCs w:val="24"/>
              </w:rPr>
              <w:t>», «Доверительные отношения: как научить ребенка рассказывать о своих проблемах», «Что должны знать родители о «</w:t>
            </w:r>
            <w:proofErr w:type="spellStart"/>
            <w:r w:rsidRPr="007D46AC">
              <w:rPr>
                <w:rFonts w:ascii="Times New Roman" w:hAnsi="Times New Roman" w:cs="Times New Roman"/>
                <w:sz w:val="24"/>
                <w:szCs w:val="24"/>
              </w:rPr>
              <w:t>скулшутинге</w:t>
            </w:r>
            <w:proofErr w:type="spellEnd"/>
            <w:r w:rsidRPr="007D46AC">
              <w:rPr>
                <w:rFonts w:ascii="Times New Roman" w:hAnsi="Times New Roman" w:cs="Times New Roman"/>
                <w:sz w:val="24"/>
                <w:szCs w:val="24"/>
              </w:rPr>
              <w:t>», «Это непонятное слово «</w:t>
            </w:r>
            <w:proofErr w:type="spellStart"/>
            <w:r w:rsidRPr="007D46AC">
              <w:rPr>
                <w:rFonts w:ascii="Times New Roman" w:hAnsi="Times New Roman" w:cs="Times New Roman"/>
                <w:sz w:val="24"/>
                <w:szCs w:val="24"/>
              </w:rPr>
              <w:t>Кибербуллинг</w:t>
            </w:r>
            <w:proofErr w:type="spellEnd"/>
            <w:r w:rsidRPr="007D46AC">
              <w:rPr>
                <w:rFonts w:ascii="Times New Roman" w:hAnsi="Times New Roman" w:cs="Times New Roman"/>
                <w:sz w:val="24"/>
                <w:szCs w:val="24"/>
              </w:rPr>
              <w:t>», «Неважные» переживания: с кем поделиться?», «Бытовое</w:t>
            </w:r>
            <w:proofErr w:type="gramEnd"/>
            <w:r w:rsidRPr="007D46AC">
              <w:rPr>
                <w:rFonts w:ascii="Times New Roman" w:hAnsi="Times New Roman" w:cs="Times New Roman"/>
                <w:sz w:val="24"/>
                <w:szCs w:val="24"/>
              </w:rPr>
              <w:t xml:space="preserve"> </w:t>
            </w:r>
            <w:proofErr w:type="spellStart"/>
            <w:r w:rsidRPr="007D46AC">
              <w:rPr>
                <w:rFonts w:ascii="Times New Roman" w:hAnsi="Times New Roman" w:cs="Times New Roman"/>
                <w:sz w:val="24"/>
                <w:szCs w:val="24"/>
              </w:rPr>
              <w:t>травмирование</w:t>
            </w:r>
            <w:proofErr w:type="spellEnd"/>
            <w:r w:rsidRPr="007D46AC">
              <w:rPr>
                <w:rFonts w:ascii="Times New Roman" w:hAnsi="Times New Roman" w:cs="Times New Roman"/>
                <w:sz w:val="24"/>
                <w:szCs w:val="24"/>
              </w:rPr>
              <w:t xml:space="preserve">. Профилактика ожогов у детей», «Как обезопасить ребенка от бытового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«Детский травматизм и его предупреждение», «Правила безопасного поведения в игровых комплексах», «Правила безопасного поведен</w:t>
            </w:r>
            <w:r w:rsidR="00B0198B" w:rsidRPr="007D46AC">
              <w:rPr>
                <w:rFonts w:ascii="Times New Roman" w:hAnsi="Times New Roman" w:cs="Times New Roman"/>
                <w:sz w:val="24"/>
                <w:szCs w:val="24"/>
              </w:rPr>
              <w:t>ия на детских площадках» и др.;</w:t>
            </w:r>
          </w:p>
          <w:p w:rsidR="00C538F2" w:rsidRPr="007D46AC" w:rsidRDefault="00B0198B" w:rsidP="00B0198B">
            <w:pPr>
              <w:ind w:firstLine="709"/>
              <w:jc w:val="both"/>
              <w:rPr>
                <w:rFonts w:ascii="Times New Roman" w:hAnsi="Times New Roman" w:cs="Times New Roman"/>
                <w:sz w:val="24"/>
                <w:szCs w:val="24"/>
              </w:rPr>
            </w:pPr>
            <w:r w:rsidRPr="007D46AC">
              <w:rPr>
                <w:rFonts w:ascii="Times New Roman" w:hAnsi="Times New Roman" w:cs="Times New Roman"/>
                <w:color w:val="000000"/>
                <w:sz w:val="24"/>
                <w:szCs w:val="24"/>
                <w:shd w:val="clear" w:color="auto" w:fill="FFFFFF"/>
              </w:rPr>
              <w:t xml:space="preserve"> </w:t>
            </w:r>
            <w:r w:rsidR="00C538F2" w:rsidRPr="007D46AC">
              <w:rPr>
                <w:rFonts w:ascii="Times New Roman" w:hAnsi="Times New Roman" w:cs="Times New Roman"/>
                <w:sz w:val="24"/>
                <w:szCs w:val="24"/>
              </w:rPr>
              <w:t xml:space="preserve">- памятки: «Осторожно, тонкий лед!», «О мерах безопасности на льду в период весеннего паводка», </w:t>
            </w:r>
            <w:r w:rsidR="00C538F2" w:rsidRPr="007D46AC">
              <w:rPr>
                <w:rFonts w:ascii="Times New Roman" w:hAnsi="Times New Roman" w:cs="Times New Roman"/>
                <w:color w:val="000000"/>
                <w:sz w:val="24"/>
                <w:szCs w:val="24"/>
                <w:shd w:val="clear" w:color="auto" w:fill="FFFFFF"/>
              </w:rPr>
              <w:t xml:space="preserve">«Правила мобильной безопасности», «Профилактика несчастных случаев на воде», </w:t>
            </w:r>
            <w:r w:rsidR="00C538F2" w:rsidRPr="007D46AC">
              <w:rPr>
                <w:rFonts w:ascii="Times New Roman" w:hAnsi="Times New Roman" w:cs="Times New Roman"/>
                <w:sz w:val="24"/>
                <w:szCs w:val="24"/>
              </w:rPr>
              <w:t xml:space="preserve"> «</w:t>
            </w:r>
            <w:r w:rsidR="00C538F2" w:rsidRPr="007D46AC">
              <w:rPr>
                <w:rFonts w:ascii="Times New Roman" w:hAnsi="Times New Roman" w:cs="Times New Roman"/>
                <w:color w:val="000000"/>
                <w:sz w:val="24"/>
                <w:szCs w:val="24"/>
                <w:shd w:val="clear" w:color="auto" w:fill="FFFFFF"/>
              </w:rPr>
              <w:t>Меры безопасности на транспорте</w:t>
            </w:r>
            <w:r w:rsidR="00C538F2" w:rsidRPr="007D46AC">
              <w:rPr>
                <w:rFonts w:ascii="Times New Roman" w:hAnsi="Times New Roman" w:cs="Times New Roman"/>
                <w:sz w:val="24"/>
                <w:szCs w:val="24"/>
              </w:rPr>
              <w:t>», «Внимание! Опасные предметы», «Памятка для родителей о половой неприкосновенности ребенка», «</w:t>
            </w:r>
            <w:r w:rsidR="00C538F2" w:rsidRPr="007D46AC">
              <w:rPr>
                <w:rFonts w:ascii="Times New Roman" w:hAnsi="Times New Roman" w:cs="Times New Roman"/>
                <w:color w:val="000000"/>
                <w:sz w:val="24"/>
                <w:szCs w:val="24"/>
                <w:shd w:val="clear" w:color="auto" w:fill="FFFFFF"/>
              </w:rPr>
              <w:t>Детям и родителям о правилах безопасного поведения в сети Интернет</w:t>
            </w:r>
            <w:r w:rsidR="00C538F2" w:rsidRPr="007D46AC">
              <w:rPr>
                <w:rFonts w:ascii="Times New Roman" w:hAnsi="Times New Roman" w:cs="Times New Roman"/>
                <w:sz w:val="24"/>
                <w:szCs w:val="24"/>
              </w:rPr>
              <w:t>», «</w:t>
            </w:r>
            <w:r w:rsidR="00C538F2" w:rsidRPr="007D46AC">
              <w:rPr>
                <w:rFonts w:ascii="Times New Roman" w:hAnsi="Times New Roman" w:cs="Times New Roman"/>
                <w:color w:val="000000"/>
                <w:sz w:val="24"/>
                <w:szCs w:val="24"/>
                <w:shd w:val="clear" w:color="auto" w:fill="FFFFFF"/>
              </w:rPr>
              <w:t>7 правил пешехода, или</w:t>
            </w:r>
            <w:proofErr w:type="gramStart"/>
            <w:r w:rsidR="00C538F2" w:rsidRPr="007D46AC">
              <w:rPr>
                <w:rFonts w:ascii="Times New Roman" w:hAnsi="Times New Roman" w:cs="Times New Roman"/>
                <w:color w:val="000000"/>
                <w:sz w:val="24"/>
                <w:szCs w:val="24"/>
                <w:shd w:val="clear" w:color="auto" w:fill="FFFFFF"/>
              </w:rPr>
              <w:t xml:space="preserve"> К</w:t>
            </w:r>
            <w:proofErr w:type="gramEnd"/>
            <w:r w:rsidR="00C538F2" w:rsidRPr="007D46AC">
              <w:rPr>
                <w:rFonts w:ascii="Times New Roman" w:hAnsi="Times New Roman" w:cs="Times New Roman"/>
                <w:color w:val="000000"/>
                <w:sz w:val="24"/>
                <w:szCs w:val="24"/>
                <w:shd w:val="clear" w:color="auto" w:fill="FFFFFF"/>
              </w:rPr>
              <w:t>ак избежать трагедии на дороге</w:t>
            </w:r>
            <w:r w:rsidR="00C538F2" w:rsidRPr="007D46AC">
              <w:rPr>
                <w:rFonts w:ascii="Times New Roman" w:hAnsi="Times New Roman" w:cs="Times New Roman"/>
                <w:sz w:val="24"/>
                <w:szCs w:val="24"/>
              </w:rPr>
              <w:t xml:space="preserve">», «Как вести себя с незнакомцем», </w:t>
            </w:r>
            <w:r w:rsidR="00C538F2" w:rsidRPr="007D46AC">
              <w:rPr>
                <w:rFonts w:ascii="Times New Roman" w:hAnsi="Times New Roman" w:cs="Times New Roman"/>
                <w:bCs/>
                <w:sz w:val="24"/>
                <w:szCs w:val="24"/>
              </w:rPr>
              <w:t>«Внимание! Опасные предметы»,</w:t>
            </w:r>
            <w:r w:rsidR="00C538F2" w:rsidRPr="007D46AC">
              <w:rPr>
                <w:rFonts w:ascii="Times New Roman" w:hAnsi="Times New Roman" w:cs="Times New Roman"/>
                <w:sz w:val="24"/>
                <w:szCs w:val="24"/>
              </w:rPr>
              <w:t xml:space="preserve"> «</w:t>
            </w:r>
            <w:r w:rsidR="00C538F2" w:rsidRPr="007D46AC">
              <w:rPr>
                <w:rFonts w:ascii="Times New Roman" w:eastAsia="sans-serif" w:hAnsi="Times New Roman" w:cs="Times New Roman"/>
                <w:color w:val="000000"/>
                <w:sz w:val="24"/>
                <w:szCs w:val="24"/>
                <w:shd w:val="clear" w:color="auto" w:fill="FFFFFF"/>
              </w:rPr>
              <w:t xml:space="preserve">Сохранение жизни и здоровья детей - главная обязанность взрослых», «Безопасность детей - забота взрослых», «Риск нападения </w:t>
            </w:r>
            <w:proofErr w:type="gramStart"/>
            <w:r w:rsidR="00C538F2" w:rsidRPr="007D46AC">
              <w:rPr>
                <w:rFonts w:ascii="Times New Roman" w:eastAsia="sans-serif" w:hAnsi="Times New Roman" w:cs="Times New Roman"/>
                <w:color w:val="000000"/>
                <w:sz w:val="24"/>
                <w:szCs w:val="24"/>
                <w:shd w:val="clear" w:color="auto" w:fill="FFFFFF"/>
              </w:rPr>
              <w:t>обучающимся</w:t>
            </w:r>
            <w:proofErr w:type="gramEnd"/>
            <w:r w:rsidR="00C538F2" w:rsidRPr="007D46AC">
              <w:rPr>
                <w:rFonts w:ascii="Times New Roman" w:eastAsia="sans-serif" w:hAnsi="Times New Roman" w:cs="Times New Roman"/>
                <w:color w:val="000000"/>
                <w:sz w:val="24"/>
                <w:szCs w:val="24"/>
                <w:shd w:val="clear" w:color="auto" w:fill="FFFFFF"/>
              </w:rPr>
              <w:t xml:space="preserve"> на образовательную организацию» и др.;</w:t>
            </w:r>
          </w:p>
          <w:p w:rsidR="00C538F2" w:rsidRPr="007D46AC" w:rsidRDefault="00C538F2" w:rsidP="005424F1">
            <w:pPr>
              <w:shd w:val="clear" w:color="auto" w:fill="FFFFFF"/>
              <w:ind w:firstLine="709"/>
              <w:jc w:val="both"/>
              <w:rPr>
                <w:rFonts w:ascii="Times New Roman" w:hAnsi="Times New Roman" w:cs="Times New Roman"/>
                <w:bCs/>
                <w:sz w:val="24"/>
                <w:szCs w:val="24"/>
              </w:rPr>
            </w:pPr>
            <w:r w:rsidRPr="007D46AC">
              <w:rPr>
                <w:rFonts w:ascii="Times New Roman" w:eastAsia="sans-serif" w:hAnsi="Times New Roman" w:cs="Times New Roman"/>
                <w:color w:val="000000"/>
                <w:sz w:val="24"/>
                <w:szCs w:val="24"/>
                <w:shd w:val="clear" w:color="auto" w:fill="FFFFFF"/>
              </w:rPr>
              <w:t xml:space="preserve">- </w:t>
            </w:r>
            <w:r w:rsidRPr="007D46AC">
              <w:rPr>
                <w:rFonts w:ascii="Times New Roman" w:hAnsi="Times New Roman" w:cs="Times New Roman"/>
                <w:bCs/>
                <w:sz w:val="24"/>
                <w:szCs w:val="24"/>
              </w:rPr>
              <w:t xml:space="preserve">сборник </w:t>
            </w:r>
            <w:r w:rsidRPr="007D46AC">
              <w:rPr>
                <w:rFonts w:ascii="Times New Roman" w:hAnsi="Times New Roman" w:cs="Times New Roman"/>
                <w:sz w:val="24"/>
                <w:szCs w:val="24"/>
              </w:rPr>
              <w:t>«</w:t>
            </w:r>
            <w:r w:rsidRPr="007D46AC">
              <w:rPr>
                <w:rFonts w:ascii="Times New Roman" w:hAnsi="Times New Roman" w:cs="Times New Roman"/>
                <w:color w:val="000000"/>
                <w:sz w:val="24"/>
                <w:szCs w:val="24"/>
              </w:rPr>
              <w:t xml:space="preserve">Комплексная безопасность несовершеннолетних», «Правила безопасного поведения для несовершеннолетних», </w:t>
            </w:r>
            <w:r w:rsidRPr="007D46AC">
              <w:rPr>
                <w:rFonts w:ascii="Times New Roman" w:hAnsi="Times New Roman" w:cs="Times New Roman"/>
                <w:sz w:val="24"/>
                <w:szCs w:val="24"/>
              </w:rPr>
              <w:t xml:space="preserve"> «Методичка по </w:t>
            </w:r>
            <w:proofErr w:type="spellStart"/>
            <w:r w:rsidRPr="007D46AC">
              <w:rPr>
                <w:rFonts w:ascii="Times New Roman" w:hAnsi="Times New Roman" w:cs="Times New Roman"/>
                <w:sz w:val="24"/>
                <w:szCs w:val="24"/>
              </w:rPr>
              <w:t>травмированию</w:t>
            </w:r>
            <w:proofErr w:type="spellEnd"/>
            <w:r w:rsidRPr="007D46AC">
              <w:rPr>
                <w:rFonts w:ascii="Times New Roman" w:hAnsi="Times New Roman" w:cs="Times New Roman"/>
                <w:sz w:val="24"/>
                <w:szCs w:val="24"/>
              </w:rPr>
              <w:t xml:space="preserve"> детей», «</w:t>
            </w:r>
            <w:r w:rsidRPr="007D46AC">
              <w:rPr>
                <w:rFonts w:ascii="Times New Roman" w:hAnsi="Times New Roman" w:cs="Times New Roman"/>
                <w:color w:val="000000"/>
                <w:sz w:val="24"/>
                <w:szCs w:val="24"/>
              </w:rPr>
              <w:t xml:space="preserve">Что такое терроризм? </w:t>
            </w:r>
            <w:proofErr w:type="gramStart"/>
            <w:r w:rsidRPr="007D46AC">
              <w:rPr>
                <w:rFonts w:ascii="Times New Roman" w:hAnsi="Times New Roman" w:cs="Times New Roman"/>
                <w:color w:val="000000"/>
                <w:sz w:val="24"/>
                <w:szCs w:val="24"/>
              </w:rPr>
              <w:t>Правила поведения при террористическом акте</w:t>
            </w:r>
            <w:r w:rsidRPr="007D46AC">
              <w:rPr>
                <w:rFonts w:ascii="Times New Roman" w:hAnsi="Times New Roman" w:cs="Times New Roman"/>
                <w:sz w:val="24"/>
                <w:szCs w:val="24"/>
              </w:rPr>
              <w:t xml:space="preserve">», «Стратегии и меры предотвращения </w:t>
            </w:r>
            <w:proofErr w:type="spellStart"/>
            <w:r w:rsidRPr="007D46AC">
              <w:rPr>
                <w:rFonts w:ascii="Times New Roman" w:hAnsi="Times New Roman" w:cs="Times New Roman"/>
                <w:sz w:val="24"/>
                <w:szCs w:val="24"/>
              </w:rPr>
              <w:t>буллинга</w:t>
            </w:r>
            <w:proofErr w:type="spellEnd"/>
            <w:r w:rsidRPr="007D46AC">
              <w:rPr>
                <w:rFonts w:ascii="Times New Roman" w:hAnsi="Times New Roman" w:cs="Times New Roman"/>
                <w:sz w:val="24"/>
                <w:szCs w:val="24"/>
              </w:rPr>
              <w:t xml:space="preserve">», </w:t>
            </w:r>
            <w:r w:rsidRPr="007D46AC">
              <w:rPr>
                <w:rFonts w:ascii="Times New Roman" w:hAnsi="Times New Roman" w:cs="Times New Roman"/>
                <w:color w:val="000000"/>
                <w:sz w:val="24"/>
                <w:szCs w:val="24"/>
              </w:rPr>
              <w:t>Правила поведения при террористическом акте</w:t>
            </w:r>
            <w:r w:rsidRPr="007D46AC">
              <w:rPr>
                <w:rFonts w:ascii="Times New Roman" w:hAnsi="Times New Roman" w:cs="Times New Roman"/>
                <w:sz w:val="24"/>
                <w:szCs w:val="24"/>
              </w:rPr>
              <w:t xml:space="preserve">», «ПДД для детей», </w:t>
            </w:r>
            <w:r w:rsidRPr="007D46AC">
              <w:rPr>
                <w:rFonts w:ascii="Times New Roman" w:hAnsi="Times New Roman" w:cs="Times New Roman"/>
                <w:bCs/>
                <w:sz w:val="24"/>
                <w:szCs w:val="24"/>
              </w:rPr>
              <w:t xml:space="preserve">«Алгоритм </w:t>
            </w:r>
            <w:r w:rsidRPr="007D46AC">
              <w:rPr>
                <w:rFonts w:ascii="Times New Roman" w:hAnsi="Times New Roman" w:cs="Times New Roman"/>
                <w:bCs/>
                <w:sz w:val="24"/>
                <w:szCs w:val="24"/>
              </w:rPr>
              <w:lastRenderedPageBreak/>
              <w:t>действий для педагогов по раннему выявлению деструктивного поведения несовершеннолетних», «Алгоритм действий для родителей по раннему выявлению деструктивного поведения несовершеннолетних», «Как уберечь детей от деструктивных сообществ», «Опасные публикации в социальных сетях», «Опасные сообщества в сети», «Реальные последствия виртуальной жизни», «Чек-лист безопасности: дети</w:t>
            </w:r>
            <w:proofErr w:type="gramEnd"/>
            <w:r w:rsidRPr="007D46AC">
              <w:rPr>
                <w:rFonts w:ascii="Times New Roman" w:hAnsi="Times New Roman" w:cs="Times New Roman"/>
                <w:bCs/>
                <w:sz w:val="24"/>
                <w:szCs w:val="24"/>
              </w:rPr>
              <w:t xml:space="preserve"> и сети», «Предупреждение насилия в образовательной организации», «Угрозы детской </w:t>
            </w:r>
            <w:proofErr w:type="spellStart"/>
            <w:r w:rsidRPr="007D46AC">
              <w:rPr>
                <w:rFonts w:ascii="Times New Roman" w:hAnsi="Times New Roman" w:cs="Times New Roman"/>
                <w:bCs/>
                <w:sz w:val="24"/>
                <w:szCs w:val="24"/>
              </w:rPr>
              <w:t>кибербезопасности</w:t>
            </w:r>
            <w:proofErr w:type="spellEnd"/>
            <w:r w:rsidRPr="007D46AC">
              <w:rPr>
                <w:rFonts w:ascii="Times New Roman" w:hAnsi="Times New Roman" w:cs="Times New Roman"/>
                <w:bCs/>
                <w:sz w:val="24"/>
                <w:szCs w:val="24"/>
              </w:rPr>
              <w:t>» и др.;</w:t>
            </w:r>
          </w:p>
          <w:p w:rsidR="00C538F2" w:rsidRPr="007D46AC" w:rsidRDefault="00C538F2" w:rsidP="005424F1">
            <w:pPr>
              <w:shd w:val="clear" w:color="auto" w:fill="FFFFFF"/>
              <w:ind w:firstLine="709"/>
              <w:jc w:val="both"/>
              <w:rPr>
                <w:rFonts w:ascii="Times New Roman" w:hAnsi="Times New Roman" w:cs="Times New Roman"/>
                <w:sz w:val="24"/>
                <w:szCs w:val="24"/>
                <w:shd w:val="clear" w:color="auto" w:fill="FFFFFF"/>
              </w:rPr>
            </w:pPr>
            <w:r w:rsidRPr="007D46AC">
              <w:rPr>
                <w:rFonts w:ascii="Times New Roman" w:hAnsi="Times New Roman" w:cs="Times New Roman"/>
                <w:sz w:val="24"/>
                <w:szCs w:val="24"/>
              </w:rPr>
              <w:t>- видеоролики: «Пристегните детей!»,  «Правила безопасности с электроприборами», «Профилактика чрезвычайных происшествий с детьми на водных объектах</w:t>
            </w:r>
            <w:r w:rsidRPr="007D46AC">
              <w:rPr>
                <w:rFonts w:ascii="Times New Roman" w:hAnsi="Times New Roman" w:cs="Times New Roman"/>
                <w:color w:val="000000"/>
                <w:sz w:val="24"/>
                <w:szCs w:val="24"/>
                <w:shd w:val="clear" w:color="auto" w:fill="FFFFFF"/>
              </w:rPr>
              <w:t xml:space="preserve">», «Дети и гаджеты», «Правила дорожного движения», «Безопасность на воде»,  </w:t>
            </w:r>
            <w:r w:rsidRPr="007D46AC">
              <w:rPr>
                <w:rFonts w:ascii="Times New Roman" w:eastAsia="Calibri" w:hAnsi="Times New Roman" w:cs="Times New Roman"/>
                <w:sz w:val="24"/>
                <w:szCs w:val="24"/>
              </w:rPr>
              <w:t xml:space="preserve">«Телефонный терроризм. Школа», «Экстремизм в интернете», </w:t>
            </w:r>
            <w:r w:rsidRPr="007D46AC">
              <w:rPr>
                <w:rFonts w:ascii="Times New Roman" w:hAnsi="Times New Roman" w:cs="Times New Roman"/>
                <w:sz w:val="24"/>
                <w:szCs w:val="24"/>
              </w:rPr>
              <w:t>«Пристегните детей!», «Внимание родители! Окно опасно!», «Купание в неприспособленных местах»,  «Правила безопасности с электроприборами», «Профилактика чрезвычайных происшествий с детьми на водных объектах»,</w:t>
            </w:r>
            <w:r w:rsidRPr="007D46AC">
              <w:rPr>
                <w:rFonts w:ascii="Times New Roman" w:hAnsi="Times New Roman" w:cs="Times New Roman"/>
                <w:color w:val="000000"/>
                <w:sz w:val="24"/>
                <w:szCs w:val="24"/>
                <w:shd w:val="clear" w:color="auto" w:fill="FFFFFF"/>
              </w:rPr>
              <w:t xml:space="preserve"> </w:t>
            </w:r>
            <w:r w:rsidRPr="007D46AC">
              <w:rPr>
                <w:rFonts w:ascii="Times New Roman" w:hAnsi="Times New Roman" w:cs="Times New Roman"/>
                <w:sz w:val="24"/>
                <w:szCs w:val="24"/>
                <w:shd w:val="clear" w:color="auto" w:fill="FFFFFF"/>
              </w:rPr>
              <w:t>«</w:t>
            </w:r>
            <w:r w:rsidRPr="007D46AC">
              <w:rPr>
                <w:rFonts w:ascii="Times New Roman" w:hAnsi="Times New Roman" w:cs="Times New Roman"/>
                <w:sz w:val="24"/>
                <w:szCs w:val="24"/>
              </w:rPr>
              <w:fldChar w:fldCharType="begin"/>
            </w:r>
            <w:r w:rsidRPr="007D46AC">
              <w:rPr>
                <w:rFonts w:ascii="Times New Roman" w:hAnsi="Times New Roman" w:cs="Times New Roman"/>
                <w:sz w:val="24"/>
                <w:szCs w:val="24"/>
              </w:rPr>
              <w:instrText xml:space="preserve"> HYPERLINK "https://vk.com/video-32123991_456241201?list=42a8b9557d3eaca568" </w:instrText>
            </w:r>
            <w:r w:rsidRPr="007D46AC">
              <w:rPr>
                <w:rFonts w:ascii="Times New Roman" w:hAnsi="Times New Roman" w:cs="Times New Roman"/>
                <w:sz w:val="24"/>
                <w:szCs w:val="24"/>
              </w:rPr>
              <w:fldChar w:fldCharType="separate"/>
            </w:r>
            <w:r w:rsidRPr="007D46AC">
              <w:rPr>
                <w:rFonts w:ascii="Times New Roman" w:hAnsi="Times New Roman" w:cs="Times New Roman"/>
                <w:bCs/>
                <w:sz w:val="24"/>
                <w:szCs w:val="24"/>
                <w:shd w:val="clear" w:color="auto" w:fill="FFFFFF"/>
              </w:rPr>
              <w:t>Дети о безопасности: пешеходный переход», «</w:t>
            </w:r>
            <w:r w:rsidRPr="007D46AC">
              <w:rPr>
                <w:rFonts w:ascii="Times New Roman" w:hAnsi="Times New Roman" w:cs="Times New Roman"/>
                <w:sz w:val="24"/>
                <w:szCs w:val="24"/>
                <w:shd w:val="clear" w:color="auto" w:fill="FFFFFF"/>
              </w:rPr>
              <w:t>Школа безопасных дорог»</w:t>
            </w:r>
            <w:r w:rsidRPr="007D46AC">
              <w:rPr>
                <w:rFonts w:ascii="Times New Roman" w:hAnsi="Times New Roman" w:cs="Times New Roman"/>
                <w:bCs/>
                <w:sz w:val="24"/>
                <w:szCs w:val="24"/>
                <w:shd w:val="clear" w:color="auto" w:fill="FFFFFF"/>
              </w:rPr>
              <w:t xml:space="preserve">», </w:t>
            </w:r>
            <w:r w:rsidRPr="007D46AC">
              <w:rPr>
                <w:rFonts w:ascii="Times New Roman" w:hAnsi="Times New Roman" w:cs="Times New Roman"/>
                <w:color w:val="000000"/>
                <w:sz w:val="24"/>
                <w:szCs w:val="24"/>
                <w:shd w:val="clear" w:color="auto" w:fill="FFFFFF"/>
              </w:rPr>
              <w:t xml:space="preserve">«Что делать при чрезвычайной ситуации», </w:t>
            </w:r>
            <w:r w:rsidRPr="007D46AC">
              <w:rPr>
                <w:rFonts w:ascii="Times New Roman" w:hAnsi="Times New Roman" w:cs="Times New Roman"/>
                <w:bCs/>
                <w:sz w:val="24"/>
                <w:szCs w:val="24"/>
                <w:shd w:val="clear" w:color="auto" w:fill="FFFFFF"/>
              </w:rPr>
              <w:t xml:space="preserve"> «</w:t>
            </w:r>
            <w:r w:rsidRPr="007D46AC">
              <w:rPr>
                <w:rFonts w:ascii="Times New Roman" w:hAnsi="Times New Roman" w:cs="Times New Roman"/>
                <w:sz w:val="24"/>
                <w:szCs w:val="24"/>
                <w:shd w:val="clear" w:color="auto" w:fill="FFFFFF"/>
              </w:rPr>
              <w:t>Правила этикета в Интернете. Обучающее видео для детей», «Зимний водоем», «Меры безопасности зимой», «Мультфильм «</w:t>
            </w:r>
            <w:proofErr w:type="spellStart"/>
            <w:r w:rsidRPr="007D46AC">
              <w:rPr>
                <w:rFonts w:ascii="Times New Roman" w:hAnsi="Times New Roman" w:cs="Times New Roman"/>
                <w:sz w:val="24"/>
                <w:szCs w:val="24"/>
                <w:shd w:val="clear" w:color="auto" w:fill="FFFFFF"/>
              </w:rPr>
              <w:t>Энтканто</w:t>
            </w:r>
            <w:proofErr w:type="spellEnd"/>
            <w:r w:rsidRPr="007D46AC">
              <w:rPr>
                <w:rFonts w:ascii="Times New Roman" w:hAnsi="Times New Roman" w:cs="Times New Roman"/>
                <w:sz w:val="24"/>
                <w:szCs w:val="24"/>
                <w:shd w:val="clear" w:color="auto" w:fill="FFFFFF"/>
              </w:rPr>
              <w:t xml:space="preserve">», «Как детям вести себя с незнакомыми людьми», </w:t>
            </w:r>
            <w:r w:rsidRPr="007D46AC">
              <w:rPr>
                <w:rFonts w:ascii="Times New Roman" w:eastAsia="Calibri" w:hAnsi="Times New Roman" w:cs="Times New Roman"/>
                <w:sz w:val="24"/>
                <w:szCs w:val="24"/>
              </w:rPr>
              <w:t>«</w:t>
            </w:r>
            <w:proofErr w:type="spellStart"/>
            <w:r w:rsidRPr="007D46AC">
              <w:rPr>
                <w:rFonts w:ascii="Times New Roman" w:eastAsia="Calibri" w:hAnsi="Times New Roman" w:cs="Times New Roman"/>
                <w:sz w:val="24"/>
                <w:szCs w:val="24"/>
              </w:rPr>
              <w:t>Буллинг</w:t>
            </w:r>
            <w:proofErr w:type="spellEnd"/>
            <w:r w:rsidRPr="007D46AC">
              <w:rPr>
                <w:rFonts w:ascii="Times New Roman" w:eastAsia="Calibri" w:hAnsi="Times New Roman" w:cs="Times New Roman"/>
                <w:sz w:val="24"/>
                <w:szCs w:val="24"/>
              </w:rPr>
              <w:t xml:space="preserve"> в школе», «Агрессор. Жертва. Свидетель. Что нужно знать каждому?», </w:t>
            </w:r>
            <w:r w:rsidRPr="007D46AC">
              <w:rPr>
                <w:rFonts w:ascii="Times New Roman" w:hAnsi="Times New Roman" w:cs="Times New Roman"/>
                <w:sz w:val="24"/>
                <w:szCs w:val="24"/>
              </w:rPr>
              <w:t xml:space="preserve">«Знать об этом должен каждый: безопасность - это важно!»: «Один дома», «Пожар в квартире», «Безопасность дома», «Осторожно! </w:t>
            </w:r>
            <w:proofErr w:type="gramStart"/>
            <w:r w:rsidRPr="007D46AC">
              <w:rPr>
                <w:rFonts w:ascii="Times New Roman" w:hAnsi="Times New Roman" w:cs="Times New Roman"/>
                <w:sz w:val="24"/>
                <w:szCs w:val="24"/>
              </w:rPr>
              <w:t>Газ!», «Электричество», «</w:t>
            </w:r>
            <w:proofErr w:type="spellStart"/>
            <w:r w:rsidRPr="007D46AC">
              <w:rPr>
                <w:rFonts w:ascii="Times New Roman" w:hAnsi="Times New Roman" w:cs="Times New Roman"/>
                <w:sz w:val="24"/>
                <w:szCs w:val="24"/>
              </w:rPr>
              <w:t>Фликер</w:t>
            </w:r>
            <w:proofErr w:type="spellEnd"/>
            <w:r w:rsidRPr="007D46AC">
              <w:rPr>
                <w:rFonts w:ascii="Times New Roman" w:hAnsi="Times New Roman" w:cs="Times New Roman"/>
                <w:sz w:val="24"/>
                <w:szCs w:val="24"/>
              </w:rPr>
              <w:t>», «Опасности в квартире», «</w:t>
            </w:r>
            <w:r w:rsidRPr="007D46AC">
              <w:rPr>
                <w:rFonts w:ascii="Times New Roman" w:hAnsi="Times New Roman" w:cs="Times New Roman"/>
                <w:sz w:val="24"/>
                <w:szCs w:val="24"/>
                <w:shd w:val="clear" w:color="auto" w:fill="FFFFFF"/>
              </w:rPr>
              <w:t xml:space="preserve">Профилактика безопасности детей дома», </w:t>
            </w:r>
            <w:r w:rsidRPr="007D46AC">
              <w:rPr>
                <w:rFonts w:ascii="Times New Roman" w:hAnsi="Times New Roman" w:cs="Times New Roman"/>
                <w:sz w:val="24"/>
                <w:szCs w:val="24"/>
              </w:rPr>
              <w:t xml:space="preserve"> «Правила безопасности для детей на природе, в городе, при пожаре» и др.; </w:t>
            </w:r>
            <w:proofErr w:type="gramEnd"/>
          </w:p>
          <w:p w:rsidR="00C538F2" w:rsidRPr="007D46AC" w:rsidRDefault="00C538F2" w:rsidP="005424F1">
            <w:pPr>
              <w:shd w:val="clear" w:color="auto" w:fill="FFFFFF"/>
              <w:ind w:firstLine="709"/>
              <w:jc w:val="both"/>
              <w:rPr>
                <w:rFonts w:ascii="Times New Roman" w:hAnsi="Times New Roman" w:cs="Times New Roman"/>
                <w:color w:val="000000"/>
                <w:sz w:val="24"/>
                <w:szCs w:val="24"/>
                <w:shd w:val="clear" w:color="auto" w:fill="FFFFFF"/>
              </w:rPr>
            </w:pPr>
            <w:r w:rsidRPr="007D46AC">
              <w:rPr>
                <w:rFonts w:ascii="Times New Roman" w:hAnsi="Times New Roman" w:cs="Times New Roman"/>
                <w:sz w:val="24"/>
                <w:szCs w:val="24"/>
              </w:rPr>
              <w:fldChar w:fldCharType="end"/>
            </w:r>
            <w:r w:rsidRPr="007D46AC">
              <w:rPr>
                <w:rFonts w:ascii="Times New Roman" w:hAnsi="Times New Roman" w:cs="Times New Roman"/>
                <w:sz w:val="24"/>
                <w:szCs w:val="24"/>
              </w:rPr>
              <w:t>Ежегодно, в преддверии летней оздоровительной кампании, организуется проведение м</w:t>
            </w:r>
            <w:r w:rsidRPr="007D46AC">
              <w:rPr>
                <w:rFonts w:ascii="Times New Roman" w:hAnsi="Times New Roman" w:cs="Times New Roman"/>
                <w:color w:val="000000"/>
                <w:sz w:val="24"/>
                <w:szCs w:val="24"/>
                <w:shd w:val="clear" w:color="auto" w:fill="FFFFFF"/>
              </w:rPr>
              <w:t xml:space="preserve">униципального родительского собрания по вопросам </w:t>
            </w:r>
            <w:proofErr w:type="spellStart"/>
            <w:r w:rsidRPr="007D46AC">
              <w:rPr>
                <w:rFonts w:ascii="Times New Roman" w:hAnsi="Times New Roman" w:cs="Times New Roman"/>
                <w:color w:val="000000"/>
                <w:sz w:val="24"/>
                <w:szCs w:val="24"/>
                <w:shd w:val="clear" w:color="auto" w:fill="FFFFFF"/>
              </w:rPr>
              <w:t>здоровьясбережения</w:t>
            </w:r>
            <w:proofErr w:type="spellEnd"/>
            <w:r w:rsidRPr="007D46AC">
              <w:rPr>
                <w:rFonts w:ascii="Times New Roman" w:hAnsi="Times New Roman" w:cs="Times New Roman"/>
                <w:color w:val="000000"/>
                <w:sz w:val="24"/>
                <w:szCs w:val="24"/>
                <w:shd w:val="clear" w:color="auto" w:fill="FFFFFF"/>
              </w:rPr>
              <w:t xml:space="preserve"> и безопасности несовершеннолетних, с участием </w:t>
            </w:r>
            <w:proofErr w:type="gramStart"/>
            <w:r w:rsidRPr="007D46AC">
              <w:rPr>
                <w:rFonts w:ascii="Times New Roman" w:hAnsi="Times New Roman" w:cs="Times New Roman"/>
                <w:color w:val="000000"/>
                <w:sz w:val="24"/>
                <w:szCs w:val="24"/>
                <w:shd w:val="clear" w:color="auto" w:fill="FFFFFF"/>
              </w:rPr>
              <w:t>представителей субъектов системы профилактики безнадзорности</w:t>
            </w:r>
            <w:proofErr w:type="gramEnd"/>
            <w:r w:rsidRPr="007D46AC">
              <w:rPr>
                <w:rFonts w:ascii="Times New Roman" w:hAnsi="Times New Roman" w:cs="Times New Roman"/>
                <w:color w:val="000000"/>
                <w:sz w:val="24"/>
                <w:szCs w:val="24"/>
                <w:shd w:val="clear" w:color="auto" w:fill="FFFFFF"/>
              </w:rPr>
              <w:t xml:space="preserve"> и правонарушений несовершеннолетних Белоярского района. Видеоролик </w:t>
            </w:r>
            <w:r w:rsidRPr="007D46AC">
              <w:rPr>
                <w:rFonts w:ascii="Times New Roman" w:hAnsi="Times New Roman" w:cs="Times New Roman"/>
                <w:sz w:val="24"/>
                <w:szCs w:val="24"/>
              </w:rPr>
              <w:t>м</w:t>
            </w:r>
            <w:r w:rsidRPr="007D46AC">
              <w:rPr>
                <w:rFonts w:ascii="Times New Roman" w:hAnsi="Times New Roman" w:cs="Times New Roman"/>
                <w:color w:val="000000"/>
                <w:sz w:val="24"/>
                <w:szCs w:val="24"/>
                <w:shd w:val="clear" w:color="auto" w:fill="FFFFFF"/>
              </w:rPr>
              <w:t>униципального родительского собрания размещается на Интернет-ресурсах органов и учреждений системы профилактики.</w:t>
            </w:r>
          </w:p>
          <w:p w:rsidR="00C538F2" w:rsidRPr="007D46AC" w:rsidRDefault="00C538F2" w:rsidP="005424F1">
            <w:pPr>
              <w:shd w:val="clear" w:color="auto" w:fill="FFFFFF"/>
              <w:ind w:firstLine="709"/>
              <w:jc w:val="both"/>
              <w:rPr>
                <w:rFonts w:ascii="Times New Roman" w:hAnsi="Times New Roman" w:cs="Times New Roman"/>
                <w:sz w:val="24"/>
                <w:szCs w:val="24"/>
              </w:rPr>
            </w:pPr>
            <w:proofErr w:type="gramStart"/>
            <w:r w:rsidRPr="007D46AC">
              <w:rPr>
                <w:rFonts w:ascii="Times New Roman" w:hAnsi="Times New Roman" w:cs="Times New Roman"/>
                <w:color w:val="000000"/>
                <w:sz w:val="24"/>
                <w:szCs w:val="24"/>
                <w:shd w:val="clear" w:color="auto" w:fill="FFFFFF"/>
              </w:rPr>
              <w:t xml:space="preserve">Ежемесячно, </w:t>
            </w:r>
            <w:r w:rsidRPr="007D46AC">
              <w:rPr>
                <w:rFonts w:ascii="Times New Roman" w:hAnsi="Times New Roman" w:cs="Times New Roman"/>
                <w:bCs/>
                <w:kern w:val="36"/>
                <w:sz w:val="24"/>
                <w:szCs w:val="24"/>
              </w:rPr>
              <w:t xml:space="preserve">сотрудниками </w:t>
            </w:r>
            <w:r w:rsidRPr="007D46AC">
              <w:rPr>
                <w:rFonts w:ascii="Times New Roman" w:hAnsi="Times New Roman" w:cs="Times New Roman"/>
                <w:sz w:val="24"/>
                <w:szCs w:val="24"/>
              </w:rPr>
              <w:t xml:space="preserve">ОМВД России по Белоярскому району, совместно с представители Комиссии организуется проведение профилактических рейдовых мероприятиях по проверкам мест массового </w:t>
            </w:r>
            <w:r w:rsidRPr="007D46AC">
              <w:rPr>
                <w:rFonts w:ascii="Times New Roman" w:hAnsi="Times New Roman" w:cs="Times New Roman"/>
                <w:sz w:val="24"/>
                <w:szCs w:val="24"/>
              </w:rPr>
              <w:lastRenderedPageBreak/>
              <w:t xml:space="preserve">скопления молодежи (жилой сектор, студенческие общежития, клубы, вокзал, торговые зоны, парки, развлекательные учреждения, детские площадки, водные объекты и иные места концентрации подростков), с целью предупреждения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xml:space="preserve"> детей и подростков, </w:t>
            </w:r>
            <w:r w:rsidRPr="007D46AC">
              <w:rPr>
                <w:rFonts w:ascii="Times New Roman" w:eastAsia="Calibri" w:hAnsi="Times New Roman" w:cs="Times New Roman"/>
                <w:sz w:val="24"/>
                <w:szCs w:val="24"/>
              </w:rPr>
              <w:t>пресечения фактов совершения несовершеннолетними (в отношении несовершеннолетних) противоправных и антиобщественных действий</w:t>
            </w:r>
            <w:proofErr w:type="gramEnd"/>
            <w:r w:rsidRPr="007D46AC">
              <w:rPr>
                <w:rFonts w:ascii="Times New Roman" w:eastAsia="Calibri" w:hAnsi="Times New Roman" w:cs="Times New Roman"/>
                <w:sz w:val="24"/>
                <w:szCs w:val="24"/>
              </w:rPr>
              <w:t xml:space="preserve">, </w:t>
            </w:r>
            <w:r w:rsidRPr="007D46AC">
              <w:rPr>
                <w:rFonts w:ascii="Times New Roman" w:hAnsi="Times New Roman" w:cs="Times New Roman"/>
                <w:sz w:val="24"/>
                <w:szCs w:val="24"/>
              </w:rPr>
              <w:t>выявления несовершеннолетних, находящихся в состоянии опьянения, употребляющих одурманивающие и наркотические вещества, спиртные напитки, курительные смеси в общественных местах, вовлечения несовершеннолетних в преступную деятельность, а также выявления подростков, находящихся в ночное время суток на улицах и в общественных местах без сопровождения законных представителей.</w:t>
            </w:r>
          </w:p>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Специалисты отдела по организации деятельности комиссии по делам несовершеннолетних и защите их прав администрации Белоярского района принимают участие в родительском собрании для родителей (опекунов,  попечителей) с освещением вопроса «Профилактика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xml:space="preserve"> и гибели детей. Ответственность родителей за оставление детей без присмотра взрослых».</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t xml:space="preserve">Во исполнение поручения директора Департамента региональной безопасности - заместителя Губернатора Ханты-Мансийского автономного округа – Югры от 27.04.2023 года №44-Исх-3248, в образовательных учреждениях Белоярского района были проведены: </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t xml:space="preserve">1) профилактические мероприятия (беседы, просмотры видеоматериалов,  практические занятия и другие) с несовершеннолетними </w:t>
            </w:r>
            <w:proofErr w:type="gramStart"/>
            <w:r w:rsidRPr="007D46AC">
              <w:rPr>
                <w:rFonts w:ascii="Times New Roman" w:hAnsi="Times New Roman" w:cs="Times New Roman"/>
                <w:sz w:val="24"/>
                <w:szCs w:val="24"/>
              </w:rPr>
              <w:t>по</w:t>
            </w:r>
            <w:proofErr w:type="gramEnd"/>
            <w:r w:rsidRPr="007D46AC">
              <w:rPr>
                <w:rFonts w:ascii="Times New Roman" w:hAnsi="Times New Roman" w:cs="Times New Roman"/>
                <w:sz w:val="24"/>
                <w:szCs w:val="24"/>
              </w:rPr>
              <w:t xml:space="preserve">: </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t xml:space="preserve">- предупреждению чрезвычайных происшествий в период </w:t>
            </w:r>
            <w:r w:rsidRPr="007D46AC">
              <w:rPr>
                <w:rFonts w:ascii="Times New Roman" w:hAnsi="Times New Roman" w:cs="Times New Roman"/>
                <w:bCs/>
                <w:sz w:val="24"/>
                <w:szCs w:val="24"/>
              </w:rPr>
              <w:t>паводков и ледохода на водных объектах</w:t>
            </w:r>
            <w:r w:rsidRPr="007D46AC">
              <w:rPr>
                <w:rFonts w:ascii="Times New Roman" w:hAnsi="Times New Roman" w:cs="Times New Roman"/>
                <w:sz w:val="24"/>
                <w:szCs w:val="24"/>
              </w:rPr>
              <w:t xml:space="preserve">, включая недопустимость нахождения несовершеннолетних вблизи водоемов без надзора взрослых; </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t xml:space="preserve">- по соблюдению правил эксплуатации </w:t>
            </w:r>
            <w:proofErr w:type="spellStart"/>
            <w:r w:rsidRPr="007D46AC">
              <w:rPr>
                <w:rFonts w:ascii="Times New Roman" w:hAnsi="Times New Roman" w:cs="Times New Roman"/>
                <w:sz w:val="24"/>
                <w:szCs w:val="24"/>
              </w:rPr>
              <w:t>электрогазооборудования</w:t>
            </w:r>
            <w:proofErr w:type="spellEnd"/>
            <w:r w:rsidRPr="007D46AC">
              <w:rPr>
                <w:rFonts w:ascii="Times New Roman" w:hAnsi="Times New Roman" w:cs="Times New Roman"/>
                <w:sz w:val="24"/>
                <w:szCs w:val="24"/>
              </w:rPr>
              <w:t xml:space="preserve"> и отопительных приборов; </w:t>
            </w:r>
          </w:p>
          <w:p w:rsidR="00C538F2" w:rsidRPr="007D46AC" w:rsidRDefault="00C538F2" w:rsidP="005424F1">
            <w:pPr>
              <w:suppressAutoHyphens/>
              <w:ind w:firstLine="709"/>
              <w:contextualSpacing/>
              <w:jc w:val="both"/>
              <w:rPr>
                <w:rFonts w:ascii="Times New Roman" w:hAnsi="Times New Roman" w:cs="Times New Roman"/>
                <w:bCs/>
                <w:sz w:val="24"/>
                <w:szCs w:val="24"/>
              </w:rPr>
            </w:pPr>
            <w:r w:rsidRPr="007D46AC">
              <w:rPr>
                <w:rFonts w:ascii="Times New Roman" w:hAnsi="Times New Roman" w:cs="Times New Roman"/>
                <w:bCs/>
                <w:sz w:val="24"/>
                <w:szCs w:val="24"/>
              </w:rPr>
              <w:t xml:space="preserve">2) классные часы на темы: «Внимание – тонкий лед!», «Опасности весенних водоемов», «Оказание помощи </w:t>
            </w:r>
            <w:proofErr w:type="gramStart"/>
            <w:r w:rsidRPr="007D46AC">
              <w:rPr>
                <w:rFonts w:ascii="Times New Roman" w:hAnsi="Times New Roman" w:cs="Times New Roman"/>
                <w:bCs/>
                <w:sz w:val="24"/>
                <w:szCs w:val="24"/>
              </w:rPr>
              <w:t>провалившемуся</w:t>
            </w:r>
            <w:proofErr w:type="gramEnd"/>
            <w:r w:rsidRPr="007D46AC">
              <w:rPr>
                <w:rFonts w:ascii="Times New Roman" w:hAnsi="Times New Roman" w:cs="Times New Roman"/>
                <w:bCs/>
                <w:sz w:val="24"/>
                <w:szCs w:val="24"/>
              </w:rPr>
              <w:t xml:space="preserve"> под лед», «Правила безопасного поведения на водоемах», «Личная безопасность», «</w:t>
            </w:r>
            <w:r w:rsidRPr="007D46AC">
              <w:rPr>
                <w:rFonts w:ascii="Times New Roman" w:hAnsi="Times New Roman" w:cs="Times New Roman"/>
                <w:bCs/>
                <w:iCs/>
                <w:sz w:val="24"/>
                <w:szCs w:val="24"/>
              </w:rPr>
              <w:t>Безопасность  при эксплуатации печного отопления», «Соблюдение правил пожарной безопасности при обращении с газовым оборудованием», «Действия при пожаре в жилом доме», «Действия в случае возникновения пожара»</w:t>
            </w:r>
            <w:r w:rsidRPr="007D46AC">
              <w:rPr>
                <w:rFonts w:ascii="Times New Roman" w:hAnsi="Times New Roman" w:cs="Times New Roman"/>
                <w:bCs/>
                <w:sz w:val="24"/>
                <w:szCs w:val="24"/>
              </w:rPr>
              <w:t xml:space="preserve"> и пр.;</w:t>
            </w:r>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lastRenderedPageBreak/>
              <w:t xml:space="preserve">3) дополнительные (внеплановые) инструктажи с обучающимися образовательных учреждений по соблюдению правил техники безопасности, пожарной безопасности, поведения на водных объектах в период </w:t>
            </w:r>
            <w:r w:rsidRPr="007D46AC">
              <w:rPr>
                <w:rFonts w:ascii="Times New Roman" w:hAnsi="Times New Roman" w:cs="Times New Roman"/>
                <w:bCs/>
                <w:sz w:val="24"/>
                <w:szCs w:val="24"/>
              </w:rPr>
              <w:t>паводков и ледохода</w:t>
            </w:r>
            <w:r w:rsidRPr="007D46AC">
              <w:rPr>
                <w:rFonts w:ascii="Times New Roman" w:hAnsi="Times New Roman" w:cs="Times New Roman"/>
                <w:sz w:val="24"/>
                <w:szCs w:val="24"/>
              </w:rPr>
              <w:t xml:space="preserve">, безопасному пользованию электроприборами; </w:t>
            </w:r>
            <w:proofErr w:type="gramEnd"/>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t xml:space="preserve">4) разъяснительная работа с родителями (законными представителями) </w:t>
            </w:r>
            <w:r w:rsidRPr="007D46AC">
              <w:rPr>
                <w:rFonts w:ascii="Times New Roman" w:hAnsi="Times New Roman" w:cs="Times New Roman"/>
                <w:bCs/>
                <w:sz w:val="24"/>
                <w:szCs w:val="24"/>
              </w:rPr>
              <w:t>о соблюдении требований по обеспечению безопасного поведения детей вблизи водоемов и необходимости регулярного контроля за времяпровождением несовершеннолетних в свободное от учебы время, об ответственности родителей за нахождение детей в ночное время без сопровождения и др.,</w:t>
            </w:r>
            <w:r w:rsidRPr="007D46AC">
              <w:rPr>
                <w:rFonts w:ascii="Times New Roman" w:hAnsi="Times New Roman" w:cs="Times New Roman"/>
                <w:sz w:val="24"/>
                <w:szCs w:val="24"/>
              </w:rPr>
              <w:t xml:space="preserve"> посредством проведения родительских собраний, а также с помощью мессенджеров</w:t>
            </w:r>
            <w:r w:rsidRPr="007D46AC">
              <w:rPr>
                <w:rFonts w:ascii="Times New Roman" w:hAnsi="Times New Roman" w:cs="Times New Roman"/>
                <w:bCs/>
                <w:sz w:val="24"/>
                <w:szCs w:val="24"/>
              </w:rPr>
              <w:t>;</w:t>
            </w:r>
            <w:proofErr w:type="gramEnd"/>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t xml:space="preserve">5) информационная компания в части размещения и распространения информационных материалов (памятки, буклеты, листовки) на официальных сайтах образовательных учреждений Белоярского района, </w:t>
            </w:r>
            <w:r w:rsidRPr="007D46AC">
              <w:rPr>
                <w:rFonts w:ascii="Times New Roman" w:hAnsi="Times New Roman" w:cs="Times New Roman"/>
                <w:bCs/>
                <w:sz w:val="24"/>
                <w:szCs w:val="24"/>
              </w:rPr>
              <w:t>на информационных стендах,</w:t>
            </w:r>
            <w:r w:rsidRPr="007D46AC">
              <w:rPr>
                <w:rFonts w:ascii="Times New Roman" w:hAnsi="Times New Roman" w:cs="Times New Roman"/>
                <w:sz w:val="24"/>
                <w:szCs w:val="24"/>
              </w:rPr>
              <w:t xml:space="preserve"> в группах образовательных учреждений в социальной сети </w:t>
            </w:r>
            <w:proofErr w:type="spellStart"/>
            <w:r w:rsidRPr="007D46AC">
              <w:rPr>
                <w:rFonts w:ascii="Times New Roman" w:hAnsi="Times New Roman" w:cs="Times New Roman"/>
                <w:sz w:val="24"/>
                <w:szCs w:val="24"/>
              </w:rPr>
              <w:t>Вконтакте</w:t>
            </w:r>
            <w:proofErr w:type="spellEnd"/>
            <w:r w:rsidRPr="007D46AC">
              <w:rPr>
                <w:rFonts w:ascii="Times New Roman" w:hAnsi="Times New Roman" w:cs="Times New Roman"/>
                <w:sz w:val="24"/>
                <w:szCs w:val="24"/>
              </w:rPr>
              <w:t xml:space="preserve">, содержащих сведения по предупреждению чрезвычайных происшествий с несовершеннолетними, исключения фактов </w:t>
            </w:r>
            <w:proofErr w:type="spellStart"/>
            <w:r w:rsidRPr="007D46AC">
              <w:rPr>
                <w:rFonts w:ascii="Times New Roman" w:hAnsi="Times New Roman" w:cs="Times New Roman"/>
                <w:sz w:val="24"/>
                <w:szCs w:val="24"/>
              </w:rPr>
              <w:t>травмирования</w:t>
            </w:r>
            <w:proofErr w:type="spellEnd"/>
            <w:r w:rsidRPr="007D46AC">
              <w:rPr>
                <w:rFonts w:ascii="Times New Roman" w:hAnsi="Times New Roman" w:cs="Times New Roman"/>
                <w:sz w:val="24"/>
                <w:szCs w:val="24"/>
              </w:rPr>
              <w:t xml:space="preserve"> и гибели детей в результате возникновения опасных факторов, связанных с наступлением весеннего периода, о правилах безопасного поведения детей</w:t>
            </w:r>
            <w:proofErr w:type="gramEnd"/>
            <w:r w:rsidRPr="007D46AC">
              <w:rPr>
                <w:rFonts w:ascii="Times New Roman" w:hAnsi="Times New Roman" w:cs="Times New Roman"/>
                <w:sz w:val="24"/>
                <w:szCs w:val="24"/>
              </w:rPr>
              <w:t xml:space="preserve"> на водных объектах в весенний период, пожарной безопасности</w:t>
            </w:r>
          </w:p>
          <w:p w:rsidR="00C538F2" w:rsidRPr="007D46AC" w:rsidRDefault="00C538F2" w:rsidP="005424F1">
            <w:pPr>
              <w:suppressAutoHyphens/>
              <w:ind w:firstLine="709"/>
              <w:contextualSpacing/>
              <w:jc w:val="both"/>
              <w:rPr>
                <w:rFonts w:ascii="Times New Roman" w:hAnsi="Times New Roman" w:cs="Times New Roman"/>
                <w:sz w:val="24"/>
                <w:szCs w:val="24"/>
              </w:rPr>
            </w:pPr>
            <w:proofErr w:type="gramStart"/>
            <w:r w:rsidRPr="007D46AC">
              <w:rPr>
                <w:rFonts w:ascii="Times New Roman" w:hAnsi="Times New Roman" w:cs="Times New Roman"/>
                <w:sz w:val="24"/>
                <w:szCs w:val="24"/>
              </w:rPr>
              <w:t xml:space="preserve">Во исполнение протокола заседания Комиссии по предупреждению и ликвидации чрезвычайных ситуаций и обеспечению пожарной безопасности Ханты-Мансийского автономного округа – Югры от 13 сентября 2023 года № 7 и «Плана проведения на территории Белоярского района мероприятий, направленных на обеспечение безопасности людей на водных объектах в зимний период 2023-2024 годов» (протокол от 29 сентября 2023 года № 10), </w:t>
            </w:r>
            <w:r w:rsidRPr="007D46AC">
              <w:rPr>
                <w:rFonts w:ascii="Times New Roman" w:hAnsi="Times New Roman" w:cs="Times New Roman"/>
                <w:color w:val="000000"/>
                <w:sz w:val="24"/>
                <w:szCs w:val="24"/>
              </w:rPr>
              <w:t>в образовательных учреждениях Белоярского района с сентября</w:t>
            </w:r>
            <w:proofErr w:type="gramEnd"/>
            <w:r w:rsidRPr="007D46AC">
              <w:rPr>
                <w:rFonts w:ascii="Times New Roman" w:hAnsi="Times New Roman" w:cs="Times New Roman"/>
                <w:color w:val="000000"/>
                <w:sz w:val="24"/>
                <w:szCs w:val="24"/>
              </w:rPr>
              <w:t xml:space="preserve"> по ноябрь 2023 года</w:t>
            </w:r>
            <w:r w:rsidRPr="007D46AC">
              <w:rPr>
                <w:rFonts w:ascii="Times New Roman" w:hAnsi="Times New Roman" w:cs="Times New Roman"/>
                <w:sz w:val="24"/>
                <w:szCs w:val="24"/>
              </w:rPr>
              <w:t xml:space="preserve"> была проведена разъяснительная работа с несовершеннолетними и их родителями (законными представителями), направленная на предупреждение чрезвычайных ситуаций и происшествий с несовершеннолетними, в том числе по пожарной безопасности, поведения при пожарах, соблюдение правил безопасности в быту, правил эксплуатации </w:t>
            </w:r>
            <w:proofErr w:type="spellStart"/>
            <w:r w:rsidRPr="007D46AC">
              <w:rPr>
                <w:rFonts w:ascii="Times New Roman" w:hAnsi="Times New Roman" w:cs="Times New Roman"/>
                <w:sz w:val="24"/>
                <w:szCs w:val="24"/>
              </w:rPr>
              <w:t>электрогазооборудования</w:t>
            </w:r>
            <w:proofErr w:type="spellEnd"/>
            <w:r w:rsidRPr="007D46AC">
              <w:rPr>
                <w:rFonts w:ascii="Times New Roman" w:hAnsi="Times New Roman" w:cs="Times New Roman"/>
                <w:sz w:val="24"/>
                <w:szCs w:val="24"/>
              </w:rPr>
              <w:t xml:space="preserve"> и отопительных приборов, правил безопасного поведения на водоемах. С обучающимися и их родителями проведены инструктажи, лекции «Осторожно </w:t>
            </w:r>
            <w:r w:rsidRPr="007D46AC">
              <w:rPr>
                <w:rFonts w:ascii="Times New Roman" w:hAnsi="Times New Roman" w:cs="Times New Roman"/>
                <w:sz w:val="24"/>
                <w:szCs w:val="24"/>
              </w:rPr>
              <w:lastRenderedPageBreak/>
              <w:t xml:space="preserve">тонкий лед», «Опасный лед», «Безопасность людей на водных объектах», «Правила поведения на льду», о мерах предупреждения чрезвычайных происшествий с детьми во время ледостава, нахождения несовершеннолетних на водных объектах без присмотра родителей.  </w:t>
            </w:r>
          </w:p>
          <w:p w:rsidR="00C538F2" w:rsidRPr="007D46AC" w:rsidRDefault="00C538F2" w:rsidP="005424F1">
            <w:pPr>
              <w:suppressAutoHyphens/>
              <w:ind w:firstLine="709"/>
              <w:contextualSpacing/>
              <w:jc w:val="both"/>
              <w:rPr>
                <w:rFonts w:ascii="Times New Roman" w:hAnsi="Times New Roman" w:cs="Times New Roman"/>
                <w:sz w:val="24"/>
                <w:szCs w:val="24"/>
              </w:rPr>
            </w:pPr>
            <w:r w:rsidRPr="007D46AC">
              <w:rPr>
                <w:rFonts w:ascii="Times New Roman" w:hAnsi="Times New Roman" w:cs="Times New Roman"/>
                <w:sz w:val="24"/>
                <w:szCs w:val="24"/>
              </w:rPr>
              <w:t xml:space="preserve">Разъяснительная работа проведена посредством оповещения и размещения информационных материалов в родительских чатах и группах в мессенджерах. Также </w:t>
            </w:r>
            <w:r w:rsidRPr="007D46AC">
              <w:rPr>
                <w:rFonts w:ascii="Times New Roman" w:eastAsia="Calibri" w:hAnsi="Times New Roman" w:cs="Times New Roman"/>
                <w:sz w:val="24"/>
                <w:szCs w:val="24"/>
              </w:rPr>
              <w:t>на официальных сайтах образовательных учреждений Белоярского района</w:t>
            </w:r>
            <w:r w:rsidRPr="007D46AC">
              <w:rPr>
                <w:rFonts w:ascii="Times New Roman" w:hAnsi="Times New Roman" w:cs="Times New Roman"/>
                <w:sz w:val="24"/>
                <w:szCs w:val="24"/>
              </w:rPr>
              <w:t xml:space="preserve">, </w:t>
            </w:r>
            <w:r w:rsidRPr="007D46AC">
              <w:rPr>
                <w:rFonts w:ascii="Times New Roman" w:hAnsi="Times New Roman" w:cs="Times New Roman"/>
                <w:bCs/>
                <w:sz w:val="24"/>
                <w:szCs w:val="24"/>
              </w:rPr>
              <w:t>на информационных стендах,</w:t>
            </w:r>
            <w:r w:rsidRPr="007D46AC">
              <w:rPr>
                <w:rFonts w:ascii="Times New Roman" w:hAnsi="Times New Roman" w:cs="Times New Roman"/>
                <w:sz w:val="24"/>
                <w:szCs w:val="24"/>
              </w:rPr>
              <w:t xml:space="preserve"> в группах образовательных учреждений в социальной сети </w:t>
            </w:r>
            <w:proofErr w:type="spellStart"/>
            <w:r w:rsidRPr="007D46AC">
              <w:rPr>
                <w:rFonts w:ascii="Times New Roman" w:hAnsi="Times New Roman" w:cs="Times New Roman"/>
                <w:sz w:val="24"/>
                <w:szCs w:val="24"/>
              </w:rPr>
              <w:t>Вконтакте</w:t>
            </w:r>
            <w:proofErr w:type="spellEnd"/>
            <w:r w:rsidRPr="007D46AC">
              <w:rPr>
                <w:rFonts w:ascii="Times New Roman" w:hAnsi="Times New Roman" w:cs="Times New Roman"/>
                <w:sz w:val="24"/>
                <w:szCs w:val="24"/>
              </w:rPr>
              <w:t xml:space="preserve">, Одноклассники были </w:t>
            </w:r>
            <w:r w:rsidRPr="007D46AC">
              <w:rPr>
                <w:rFonts w:ascii="Times New Roman" w:eastAsia="Calibri" w:hAnsi="Times New Roman" w:cs="Times New Roman"/>
                <w:sz w:val="24"/>
                <w:szCs w:val="24"/>
              </w:rPr>
              <w:t xml:space="preserve">размещены различные </w:t>
            </w:r>
            <w:r w:rsidRPr="007D46AC">
              <w:rPr>
                <w:rFonts w:ascii="Times New Roman" w:hAnsi="Times New Roman" w:cs="Times New Roman"/>
                <w:sz w:val="24"/>
                <w:szCs w:val="24"/>
              </w:rPr>
              <w:t xml:space="preserve">информационные буклеты и памятки. </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8.2</w:t>
            </w:r>
          </w:p>
        </w:tc>
        <w:tc>
          <w:tcPr>
            <w:tcW w:w="5623" w:type="dxa"/>
          </w:tcPr>
          <w:p w:rsidR="00C538F2" w:rsidRPr="007D46AC" w:rsidRDefault="00864150" w:rsidP="005424F1">
            <w:pPr>
              <w:rPr>
                <w:rFonts w:ascii="Times New Roman" w:hAnsi="Times New Roman" w:cs="Times New Roman"/>
                <w:sz w:val="24"/>
                <w:szCs w:val="24"/>
              </w:rPr>
            </w:pPr>
            <w:r w:rsidRPr="007D46AC">
              <w:rPr>
                <w:rFonts w:ascii="Times New Roman" w:hAnsi="Times New Roman" w:cs="Times New Roman"/>
                <w:sz w:val="24"/>
                <w:szCs w:val="24"/>
              </w:rPr>
              <w:t>о</w:t>
            </w:r>
            <w:r w:rsidR="00C538F2" w:rsidRPr="007D46AC">
              <w:rPr>
                <w:rFonts w:ascii="Times New Roman" w:hAnsi="Times New Roman" w:cs="Times New Roman"/>
                <w:sz w:val="24"/>
                <w:szCs w:val="24"/>
              </w:rPr>
              <w:t>существления регулярных осмотров объектов организаций и учреждений социальной сферы с целью выполнения контрольных мероприятий и обязательных требований к безопасности в организациях и учреждениях социальной сферы, а также пресечения нарушений;</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В Белоярском районе организованы проверки образовательных учреждений на предмет соблюдения требований по комплексной безопасности.</w:t>
            </w:r>
          </w:p>
          <w:p w:rsidR="003C42EB" w:rsidRPr="007D46AC" w:rsidRDefault="003C42EB" w:rsidP="00B0198B">
            <w:pPr>
              <w:ind w:firstLine="709"/>
              <w:jc w:val="both"/>
              <w:rPr>
                <w:rFonts w:ascii="Times New Roman" w:eastAsia="Times New Roman" w:hAnsi="Times New Roman" w:cs="Times New Roman"/>
                <w:sz w:val="24"/>
                <w:szCs w:val="24"/>
                <w:shd w:val="clear" w:color="auto" w:fill="FFFFFF"/>
                <w:lang w:eastAsia="ru-RU"/>
              </w:rPr>
            </w:pPr>
            <w:r w:rsidRPr="007D46AC">
              <w:rPr>
                <w:rFonts w:ascii="Times New Roman" w:hAnsi="Times New Roman" w:cs="Times New Roman"/>
                <w:sz w:val="24"/>
                <w:szCs w:val="24"/>
              </w:rPr>
              <w:t xml:space="preserve">С целью выполнения контрольных мероприятий в учреждениях социальной сферы </w:t>
            </w:r>
            <w:r w:rsidRPr="007D46AC">
              <w:rPr>
                <w:rFonts w:ascii="Times New Roman" w:eastAsia="Times New Roman" w:hAnsi="Times New Roman" w:cs="Times New Roman"/>
                <w:sz w:val="24"/>
                <w:szCs w:val="24"/>
                <w:lang w:eastAsia="ru-RU"/>
              </w:rPr>
              <w:t>Белоярского района</w:t>
            </w:r>
            <w:r w:rsidRPr="007D46AC">
              <w:rPr>
                <w:rFonts w:ascii="Times New Roman" w:eastAsia="Times New Roman" w:hAnsi="Times New Roman" w:cs="Times New Roman"/>
                <w:sz w:val="24"/>
                <w:szCs w:val="24"/>
                <w:shd w:val="clear" w:color="auto" w:fill="FFFFFF"/>
                <w:lang w:eastAsia="ru-RU"/>
              </w:rPr>
              <w:t xml:space="preserve"> </w:t>
            </w:r>
            <w:r w:rsidRPr="007D46AC">
              <w:rPr>
                <w:rFonts w:ascii="Times New Roman" w:hAnsi="Times New Roman" w:cs="Times New Roman"/>
                <w:sz w:val="24"/>
                <w:szCs w:val="24"/>
              </w:rPr>
              <w:t>е</w:t>
            </w:r>
            <w:r w:rsidR="00C538F2" w:rsidRPr="007D46AC">
              <w:rPr>
                <w:rFonts w:ascii="Times New Roman" w:hAnsi="Times New Roman" w:cs="Times New Roman"/>
                <w:sz w:val="24"/>
                <w:szCs w:val="24"/>
              </w:rPr>
              <w:t>жегодно</w:t>
            </w:r>
            <w:r w:rsidRPr="007D46AC">
              <w:rPr>
                <w:rFonts w:ascii="Times New Roman" w:hAnsi="Times New Roman" w:cs="Times New Roman"/>
                <w:sz w:val="24"/>
                <w:szCs w:val="24"/>
              </w:rPr>
              <w:t xml:space="preserve"> межведомственными комиссиями </w:t>
            </w:r>
            <w:r w:rsidR="00B0198B" w:rsidRPr="007D46AC">
              <w:rPr>
                <w:rFonts w:ascii="Times New Roman" w:eastAsia="Times New Roman" w:hAnsi="Times New Roman" w:cs="Times New Roman"/>
                <w:sz w:val="24"/>
                <w:szCs w:val="24"/>
                <w:shd w:val="clear" w:color="auto" w:fill="FFFFFF"/>
                <w:lang w:eastAsia="ru-RU"/>
              </w:rPr>
              <w:t>проводятся комплексные проверки</w:t>
            </w:r>
            <w:r w:rsidRPr="007D46AC">
              <w:rPr>
                <w:rFonts w:ascii="Times New Roman" w:eastAsia="Times New Roman" w:hAnsi="Times New Roman" w:cs="Times New Roman"/>
                <w:sz w:val="24"/>
                <w:szCs w:val="24"/>
                <w:shd w:val="clear" w:color="auto" w:fill="FFFFFF"/>
                <w:lang w:eastAsia="ru-RU"/>
              </w:rPr>
              <w:t>:</w:t>
            </w:r>
            <w:r w:rsidR="00B0198B" w:rsidRPr="007D46AC">
              <w:rPr>
                <w:rFonts w:ascii="Times New Roman" w:eastAsia="Times New Roman" w:hAnsi="Times New Roman" w:cs="Times New Roman"/>
                <w:sz w:val="24"/>
                <w:szCs w:val="24"/>
                <w:shd w:val="clear" w:color="auto" w:fill="FFFFFF"/>
                <w:lang w:eastAsia="ru-RU"/>
              </w:rPr>
              <w:t xml:space="preserve"> </w:t>
            </w:r>
          </w:p>
          <w:p w:rsidR="003C42EB" w:rsidRPr="007D46AC" w:rsidRDefault="003C42EB" w:rsidP="00B0198B">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 плановые </w:t>
            </w:r>
            <w:r w:rsidR="00C538F2" w:rsidRPr="007D46AC">
              <w:rPr>
                <w:rFonts w:ascii="Times New Roman" w:hAnsi="Times New Roman" w:cs="Times New Roman"/>
                <w:sz w:val="24"/>
                <w:szCs w:val="24"/>
              </w:rPr>
              <w:t>в период приемки образовательных организаций к началу нового учебного года</w:t>
            </w:r>
            <w:r w:rsidRPr="007D46AC">
              <w:rPr>
                <w:rFonts w:ascii="Times New Roman" w:hAnsi="Times New Roman" w:cs="Times New Roman"/>
                <w:sz w:val="24"/>
                <w:szCs w:val="24"/>
              </w:rPr>
              <w:t xml:space="preserve">, </w:t>
            </w:r>
            <w:r w:rsidRPr="007D46AC">
              <w:rPr>
                <w:rFonts w:ascii="Times New Roman" w:eastAsia="Times New Roman" w:hAnsi="Times New Roman" w:cs="Times New Roman"/>
                <w:sz w:val="24"/>
                <w:szCs w:val="24"/>
                <w:shd w:val="clear" w:color="auto" w:fill="FFFFFF"/>
                <w:lang w:eastAsia="ru-RU"/>
              </w:rPr>
              <w:t xml:space="preserve">организаций отдыха </w:t>
            </w:r>
            <w:r w:rsidRPr="007D46AC">
              <w:rPr>
                <w:rFonts w:ascii="Times New Roman" w:eastAsia="Times New Roman" w:hAnsi="Times New Roman" w:cs="Times New Roman"/>
                <w:sz w:val="24"/>
                <w:szCs w:val="24"/>
                <w:lang w:eastAsia="ru-RU"/>
              </w:rPr>
              <w:t xml:space="preserve">детей и их оздоровления </w:t>
            </w:r>
            <w:r w:rsidRPr="007D46AC">
              <w:rPr>
                <w:rFonts w:ascii="Times New Roman" w:eastAsia="Times New Roman" w:hAnsi="Times New Roman" w:cs="Times New Roman"/>
                <w:sz w:val="24"/>
                <w:szCs w:val="24"/>
                <w:shd w:val="clear" w:color="auto" w:fill="FFFFFF"/>
                <w:lang w:eastAsia="ru-RU"/>
              </w:rPr>
              <w:t>к оздоровительной кампании</w:t>
            </w:r>
            <w:r w:rsidRPr="007D46AC">
              <w:rPr>
                <w:rFonts w:ascii="Times New Roman" w:hAnsi="Times New Roman" w:cs="Times New Roman"/>
                <w:sz w:val="24"/>
                <w:szCs w:val="24"/>
              </w:rPr>
              <w:t>;</w:t>
            </w:r>
          </w:p>
          <w:p w:rsidR="00C538F2" w:rsidRPr="007D46AC" w:rsidRDefault="003C42EB" w:rsidP="003C42EB">
            <w:pPr>
              <w:ind w:firstLine="709"/>
              <w:jc w:val="both"/>
              <w:rPr>
                <w:rFonts w:ascii="Times New Roman" w:hAnsi="Times New Roman" w:cs="Times New Roman"/>
                <w:sz w:val="24"/>
                <w:szCs w:val="24"/>
              </w:rPr>
            </w:pPr>
            <w:r w:rsidRPr="007D46AC">
              <w:rPr>
                <w:rFonts w:ascii="Times New Roman" w:hAnsi="Times New Roman" w:cs="Times New Roman"/>
                <w:sz w:val="24"/>
                <w:szCs w:val="24"/>
              </w:rPr>
              <w:t>-</w:t>
            </w:r>
            <w:r w:rsidR="00C538F2" w:rsidRPr="007D46AC">
              <w:rPr>
                <w:rFonts w:ascii="Times New Roman" w:hAnsi="Times New Roman" w:cs="Times New Roman"/>
                <w:sz w:val="24"/>
                <w:szCs w:val="24"/>
              </w:rPr>
              <w:t xml:space="preserve"> внеплановые – в период организации массовых (праздничных) мероприятий.</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8.3</w:t>
            </w:r>
          </w:p>
        </w:tc>
        <w:tc>
          <w:tcPr>
            <w:tcW w:w="5623" w:type="dxa"/>
          </w:tcPr>
          <w:p w:rsidR="00C538F2" w:rsidRPr="007D46AC" w:rsidRDefault="00864150" w:rsidP="005424F1">
            <w:pPr>
              <w:rPr>
                <w:rFonts w:ascii="Times New Roman" w:hAnsi="Times New Roman" w:cs="Times New Roman"/>
                <w:sz w:val="24"/>
                <w:szCs w:val="24"/>
              </w:rPr>
            </w:pPr>
            <w:r w:rsidRPr="007D46AC">
              <w:rPr>
                <w:rFonts w:ascii="Times New Roman" w:hAnsi="Times New Roman" w:cs="Times New Roman"/>
                <w:sz w:val="24"/>
                <w:szCs w:val="24"/>
              </w:rPr>
              <w:t>с</w:t>
            </w:r>
            <w:r w:rsidR="00C538F2" w:rsidRPr="007D46AC">
              <w:rPr>
                <w:rFonts w:ascii="Times New Roman" w:hAnsi="Times New Roman" w:cs="Times New Roman"/>
                <w:sz w:val="24"/>
                <w:szCs w:val="24"/>
              </w:rPr>
              <w:t>овершенствования системы организации взаимодействия с правоохранительными органами и общественными организациями в целях повышения уровня осведомленности граждан и предупреждения рисков при посещении детьми социальных объектов;</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В целях повышения уровня осведомленности граждан и предупреждения рисков при посещении детьми объектов образования  в каждом образовательном учреждении разработаны планы взаимодействия с территориальными органами безопасности, Министерством внутренних дел Российской Федерации, Федеральной службой войск национальной гвардии Российской Федерации</w:t>
            </w:r>
          </w:p>
        </w:tc>
      </w:tr>
      <w:tr w:rsidR="00864150" w:rsidRPr="007D46AC" w:rsidTr="002C0258">
        <w:trPr>
          <w:trHeight w:val="145"/>
        </w:trPr>
        <w:tc>
          <w:tcPr>
            <w:tcW w:w="1246" w:type="dxa"/>
          </w:tcPr>
          <w:p w:rsidR="00864150" w:rsidRPr="007D46AC" w:rsidRDefault="00864150" w:rsidP="005424F1">
            <w:pPr>
              <w:rPr>
                <w:rFonts w:ascii="Times New Roman" w:hAnsi="Times New Roman" w:cs="Times New Roman"/>
                <w:sz w:val="24"/>
                <w:szCs w:val="24"/>
              </w:rPr>
            </w:pPr>
            <w:r w:rsidRPr="007D46AC">
              <w:rPr>
                <w:rFonts w:ascii="Times New Roman" w:hAnsi="Times New Roman" w:cs="Times New Roman"/>
                <w:sz w:val="24"/>
                <w:szCs w:val="24"/>
              </w:rPr>
              <w:t>8.4</w:t>
            </w:r>
          </w:p>
        </w:tc>
        <w:tc>
          <w:tcPr>
            <w:tcW w:w="5623" w:type="dxa"/>
          </w:tcPr>
          <w:p w:rsidR="00864150" w:rsidRPr="007D46AC" w:rsidRDefault="00864150" w:rsidP="005424F1">
            <w:pPr>
              <w:rPr>
                <w:rFonts w:ascii="Times New Roman" w:hAnsi="Times New Roman" w:cs="Times New Roman"/>
                <w:sz w:val="24"/>
                <w:szCs w:val="24"/>
              </w:rPr>
            </w:pPr>
            <w:r w:rsidRPr="007D46AC">
              <w:rPr>
                <w:rFonts w:ascii="Times New Roman" w:hAnsi="Times New Roman" w:cs="Times New Roman"/>
                <w:sz w:val="24"/>
                <w:szCs w:val="24"/>
              </w:rPr>
              <w:t>обеспечения информационной безопасности несовершеннолетних в рамках предоставления услуг библиотеками и кинотеатрами;</w:t>
            </w:r>
          </w:p>
        </w:tc>
        <w:tc>
          <w:tcPr>
            <w:tcW w:w="8548" w:type="dxa"/>
          </w:tcPr>
          <w:p w:rsidR="00864150" w:rsidRPr="007D46AC" w:rsidRDefault="00EB00CE" w:rsidP="005424F1">
            <w:pPr>
              <w:ind w:firstLine="709"/>
              <w:jc w:val="both"/>
              <w:rPr>
                <w:rFonts w:ascii="Times New Roman" w:hAnsi="Times New Roman" w:cs="Times New Roman"/>
                <w:sz w:val="24"/>
                <w:szCs w:val="24"/>
              </w:rPr>
            </w:pPr>
            <w:proofErr w:type="gramStart"/>
            <w:r w:rsidRPr="007D46AC">
              <w:rPr>
                <w:rFonts w:ascii="Times New Roman" w:hAnsi="Times New Roman" w:cs="Times New Roman"/>
                <w:sz w:val="24"/>
                <w:szCs w:val="24"/>
              </w:rPr>
              <w:t>В соответствии с протокольными поручениями постоянно действующего Координационного совещания по обеспечению правопорядка в Ханты-Мансийском автономном округе - Югре от 02.08.2019 года № 86, с целью проведения контроля библиотечных фондов общеобразовательных учреждений Белоярского района на предмет наличия литературы террористической и экстремистской направленности и о проводимых мероприятиях по исключению доступа обучающихся к сайтам экстремистской направленности и иным ресурсам сети Интернет, не совместимым с образовательным</w:t>
            </w:r>
            <w:proofErr w:type="gramEnd"/>
            <w:r w:rsidRPr="007D46AC">
              <w:rPr>
                <w:rFonts w:ascii="Times New Roman" w:hAnsi="Times New Roman" w:cs="Times New Roman"/>
                <w:sz w:val="24"/>
                <w:szCs w:val="24"/>
              </w:rPr>
              <w:t xml:space="preserve"> </w:t>
            </w:r>
            <w:proofErr w:type="gramStart"/>
            <w:r w:rsidRPr="007D46AC">
              <w:rPr>
                <w:rFonts w:ascii="Times New Roman" w:hAnsi="Times New Roman" w:cs="Times New Roman"/>
                <w:sz w:val="24"/>
                <w:szCs w:val="24"/>
              </w:rPr>
              <w:t xml:space="preserve">процессом,  в </w:t>
            </w:r>
            <w:r w:rsidRPr="007D46AC">
              <w:rPr>
                <w:rFonts w:ascii="Times New Roman" w:hAnsi="Times New Roman" w:cs="Times New Roman"/>
                <w:sz w:val="24"/>
                <w:szCs w:val="24"/>
              </w:rPr>
              <w:lastRenderedPageBreak/>
              <w:t>образовательных учреждениях проводятся регулярные проверки библиотечных фондов образовательных учреждений Белоярского района на предмет наличия литературы террористической и экстремистской направленности в общеобразовательных учреждениях Белоярского района и  на предмет выявления доступа обучающихся к сайтам экстремисткой направленности и иным ресурсам сети Интернет, не совместимым с образовательным процессом в образовательных учреждениях Белоярского района, в рамках информационных услуг, предоставляемых школьными библиотеками.</w:t>
            </w:r>
            <w:proofErr w:type="gramEnd"/>
            <w:r w:rsidRPr="007D46AC">
              <w:rPr>
                <w:rFonts w:ascii="Times New Roman" w:hAnsi="Times New Roman" w:cs="Times New Roman"/>
                <w:sz w:val="24"/>
                <w:szCs w:val="24"/>
              </w:rPr>
              <w:t xml:space="preserve"> Нарушений в библиотечных фондах и сети Интернет в образовательных учреждениях не выявлено.</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8.5</w:t>
            </w:r>
          </w:p>
        </w:tc>
        <w:tc>
          <w:tcPr>
            <w:tcW w:w="5623" w:type="dxa"/>
          </w:tcPr>
          <w:p w:rsidR="00C538F2" w:rsidRPr="007D46AC" w:rsidRDefault="00864150" w:rsidP="005424F1">
            <w:pPr>
              <w:rPr>
                <w:rFonts w:ascii="Times New Roman" w:hAnsi="Times New Roman" w:cs="Times New Roman"/>
                <w:sz w:val="24"/>
                <w:szCs w:val="24"/>
              </w:rPr>
            </w:pPr>
            <w:r w:rsidRPr="007D46AC">
              <w:rPr>
                <w:rFonts w:ascii="Times New Roman" w:hAnsi="Times New Roman" w:cs="Times New Roman"/>
                <w:sz w:val="24"/>
                <w:szCs w:val="24"/>
              </w:rPr>
              <w:t>о</w:t>
            </w:r>
            <w:r w:rsidR="00C538F2" w:rsidRPr="007D46AC">
              <w:rPr>
                <w:rFonts w:ascii="Times New Roman" w:hAnsi="Times New Roman" w:cs="Times New Roman"/>
                <w:sz w:val="24"/>
                <w:szCs w:val="24"/>
              </w:rPr>
              <w:t xml:space="preserve">беспечения действенного </w:t>
            </w:r>
            <w:proofErr w:type="gramStart"/>
            <w:r w:rsidR="00C538F2" w:rsidRPr="007D46AC">
              <w:rPr>
                <w:rFonts w:ascii="Times New Roman" w:hAnsi="Times New Roman" w:cs="Times New Roman"/>
                <w:sz w:val="24"/>
                <w:szCs w:val="24"/>
              </w:rPr>
              <w:t>контроля за</w:t>
            </w:r>
            <w:proofErr w:type="gramEnd"/>
            <w:r w:rsidR="00C538F2" w:rsidRPr="007D46AC">
              <w:rPr>
                <w:rFonts w:ascii="Times New Roman" w:hAnsi="Times New Roman" w:cs="Times New Roman"/>
                <w:sz w:val="24"/>
                <w:szCs w:val="24"/>
              </w:rPr>
              <w:t xml:space="preserve"> исполнением законодательства при содержании и обслуживании детских игровых, спортивных площадок и детских игровых комнат;</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В Белоярском районе сформирован, ведется и систематически актуализируется реестр спортивных объектов, сооружений, игровых комплексов, плоскостных сооружений, расположенных на территории района.</w:t>
            </w:r>
          </w:p>
          <w:p w:rsidR="00C538F2" w:rsidRPr="007D46AC" w:rsidRDefault="00C538F2" w:rsidP="005424F1">
            <w:pPr>
              <w:ind w:firstLine="709"/>
              <w:jc w:val="both"/>
              <w:rPr>
                <w:rFonts w:ascii="Times New Roman" w:hAnsi="Times New Roman" w:cs="Times New Roman"/>
                <w:sz w:val="24"/>
                <w:szCs w:val="24"/>
              </w:rPr>
            </w:pPr>
            <w:proofErr w:type="gramStart"/>
            <w:r w:rsidRPr="007D46AC">
              <w:rPr>
                <w:rFonts w:ascii="Times New Roman" w:hAnsi="Times New Roman" w:cs="Times New Roman"/>
                <w:sz w:val="24"/>
                <w:szCs w:val="24"/>
              </w:rPr>
              <w:t>С целью обеспечения комплексной безопасности несовершеннолетних на детских игровых, спортивных объектах, плоскостных сооружениях, малых архитектурных формах в Белоярском районе постановлением администрации Белоярского района от 16 марта 2020 года № 229 «О мерах по обеспечению комплексной безопасности при организации отдыха и оздоровления детей, имеющих место жительства на территории Белоярского района, в каникулярное время» (далее – Постановление), утверждена комиссия, которая ежегодно в мае проводит</w:t>
            </w:r>
            <w:proofErr w:type="gramEnd"/>
            <w:r w:rsidRPr="007D46AC">
              <w:rPr>
                <w:rFonts w:ascii="Times New Roman" w:hAnsi="Times New Roman" w:cs="Times New Roman"/>
                <w:sz w:val="24"/>
                <w:szCs w:val="24"/>
              </w:rPr>
              <w:t xml:space="preserve"> осмотры и обследования спортивных и игровых площадок.</w:t>
            </w:r>
          </w:p>
          <w:p w:rsidR="00864150" w:rsidRPr="007D46AC" w:rsidRDefault="00864150" w:rsidP="00864150">
            <w:pPr>
              <w:tabs>
                <w:tab w:val="left" w:pos="709"/>
                <w:tab w:val="left" w:pos="864"/>
                <w:tab w:val="left" w:pos="1320"/>
              </w:tabs>
              <w:ind w:firstLine="708"/>
              <w:jc w:val="both"/>
              <w:rPr>
                <w:rFonts w:ascii="Times New Roman" w:eastAsia="Times New Roman" w:hAnsi="Times New Roman" w:cs="Times New Roman"/>
                <w:sz w:val="24"/>
                <w:szCs w:val="24"/>
                <w:lang w:eastAsia="ru-RU"/>
              </w:rPr>
            </w:pPr>
            <w:r w:rsidRPr="007D46AC">
              <w:rPr>
                <w:rFonts w:ascii="Times New Roman" w:eastAsia="Times New Roman" w:hAnsi="Times New Roman" w:cs="Times New Roman"/>
                <w:sz w:val="24"/>
                <w:szCs w:val="24"/>
                <w:lang w:eastAsia="ru-RU"/>
              </w:rPr>
              <w:t>В учреждениях ведутся журналы визуального осмотра спортивных и плоскостных площадок, назначены ответственные за содержание в удовлетворительном техническом и санитарном состоянии площадок.</w:t>
            </w:r>
          </w:p>
          <w:p w:rsidR="00451582" w:rsidRPr="007D46AC" w:rsidRDefault="00451582" w:rsidP="005424F1">
            <w:pPr>
              <w:ind w:firstLine="709"/>
              <w:jc w:val="both"/>
              <w:rPr>
                <w:rFonts w:ascii="Times New Roman" w:eastAsia="SimSun" w:hAnsi="Times New Roman" w:cs="Times New Roman"/>
                <w:bCs/>
                <w:sz w:val="24"/>
                <w:szCs w:val="24"/>
                <w:lang w:eastAsia="ru-RU"/>
              </w:rPr>
            </w:pPr>
            <w:proofErr w:type="gramStart"/>
            <w:r w:rsidRPr="007D46AC">
              <w:rPr>
                <w:rFonts w:ascii="Times New Roman" w:eastAsia="SimSun" w:hAnsi="Times New Roman" w:cs="Times New Roman"/>
                <w:bCs/>
                <w:sz w:val="24"/>
                <w:szCs w:val="24"/>
                <w:lang w:eastAsia="ru-RU"/>
              </w:rPr>
              <w:t>Комиссия в ходе проверки готовности  проводит осмотры и обследования игровых, спортивных объектов на наличие безопасного ограждения, спортивного покрытия, оборудования и на наличие информационных табличек, содержащих правила и возрастные требования при пользовании оборудованием с указанием номеров телефонов службы спасения и скорой помощи, название и номера телефонов организации, за которой закреплены площадки для сообщения о неисправности и поломке оборудования.</w:t>
            </w:r>
            <w:proofErr w:type="gramEnd"/>
          </w:p>
          <w:p w:rsidR="00C538F2" w:rsidRPr="007D46AC" w:rsidRDefault="00C538F2" w:rsidP="00451582">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Результаты проверок оформлены актами приема готовности спортивных объектов, сооружений, игровых комплексов, плоскостных сооружений к </w:t>
            </w:r>
            <w:r w:rsidR="00451582" w:rsidRPr="007D46AC">
              <w:rPr>
                <w:rFonts w:ascii="Times New Roman" w:hAnsi="Times New Roman" w:cs="Times New Roman"/>
                <w:sz w:val="24"/>
                <w:szCs w:val="24"/>
              </w:rPr>
              <w:t>летней оздоровительной кампании</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8.6.</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 xml:space="preserve">принятия дополнительных превентивных мер для </w:t>
            </w:r>
            <w:r w:rsidRPr="007D46AC">
              <w:rPr>
                <w:rFonts w:ascii="Times New Roman" w:hAnsi="Times New Roman" w:cs="Times New Roman"/>
                <w:sz w:val="24"/>
                <w:szCs w:val="24"/>
              </w:rPr>
              <w:lastRenderedPageBreak/>
              <w:t>исключения случаев причинения вреда, а также гибели детей во время купания на водных объектах, уделив особое внимание реализации мер разъяснительного характера (в том числе с использованием средств массовой информации, сети Интернет, проведения родительских собраний и классных часов в образовательных организациях)</w:t>
            </w:r>
          </w:p>
        </w:tc>
        <w:tc>
          <w:tcPr>
            <w:tcW w:w="8548" w:type="dxa"/>
          </w:tcPr>
          <w:p w:rsidR="00C538F2" w:rsidRPr="007D46AC" w:rsidRDefault="00C538F2" w:rsidP="005424F1">
            <w:pPr>
              <w:pStyle w:val="ac"/>
              <w:ind w:firstLine="709"/>
              <w:jc w:val="both"/>
              <w:rPr>
                <w:rFonts w:ascii="Times New Roman" w:hAnsi="Times New Roman" w:cs="Times New Roman"/>
                <w:sz w:val="24"/>
                <w:szCs w:val="24"/>
              </w:rPr>
            </w:pPr>
            <w:proofErr w:type="gramStart"/>
            <w:r w:rsidRPr="007D46AC">
              <w:rPr>
                <w:rFonts w:ascii="Times New Roman" w:hAnsi="Times New Roman" w:cs="Times New Roman"/>
                <w:sz w:val="24"/>
                <w:szCs w:val="24"/>
              </w:rPr>
              <w:lastRenderedPageBreak/>
              <w:t xml:space="preserve">В феврале 2023 года, на основании решения коллегии Главного </w:t>
            </w:r>
            <w:r w:rsidRPr="007D46AC">
              <w:rPr>
                <w:rFonts w:ascii="Times New Roman" w:hAnsi="Times New Roman" w:cs="Times New Roman"/>
                <w:sz w:val="24"/>
                <w:szCs w:val="24"/>
              </w:rPr>
              <w:lastRenderedPageBreak/>
              <w:t>управления МЧС России по Ханты – Мансийскому автономному округу – Югре от 21.12.20221 № 5 сформированы реестры адресов (квартир), находящихся в муниципальной собственности, в которых проживают граждане по договору социального найма, в том числе семьи, находящиеся в социально – опасном положении и в трудной жизненной ситуации.</w:t>
            </w:r>
            <w:proofErr w:type="gramEnd"/>
            <w:r w:rsidRPr="007D46AC">
              <w:rPr>
                <w:rFonts w:ascii="Times New Roman" w:hAnsi="Times New Roman" w:cs="Times New Roman"/>
                <w:sz w:val="24"/>
                <w:szCs w:val="24"/>
              </w:rPr>
              <w:t xml:space="preserve"> С целью исполнения Постановления Правительства Российской Федерации от 16.09.2021 №1479, в части обеспечения автономными пожарными </w:t>
            </w:r>
            <w:proofErr w:type="spellStart"/>
            <w:r w:rsidRPr="007D46AC">
              <w:rPr>
                <w:rFonts w:ascii="Times New Roman" w:hAnsi="Times New Roman" w:cs="Times New Roman"/>
                <w:sz w:val="24"/>
                <w:szCs w:val="24"/>
              </w:rPr>
              <w:t>извещателями</w:t>
            </w:r>
            <w:proofErr w:type="spellEnd"/>
            <w:r w:rsidRPr="007D46AC">
              <w:rPr>
                <w:rFonts w:ascii="Times New Roman" w:hAnsi="Times New Roman" w:cs="Times New Roman"/>
                <w:sz w:val="24"/>
                <w:szCs w:val="24"/>
              </w:rPr>
              <w:t xml:space="preserve"> мест проживания отдельных категорий граждан, </w:t>
            </w:r>
            <w:proofErr w:type="gramStart"/>
            <w:r w:rsidRPr="007D46AC">
              <w:rPr>
                <w:rFonts w:ascii="Times New Roman" w:hAnsi="Times New Roman" w:cs="Times New Roman"/>
                <w:sz w:val="24"/>
                <w:szCs w:val="24"/>
              </w:rPr>
              <w:t>проведена</w:t>
            </w:r>
            <w:proofErr w:type="gramEnd"/>
            <w:r w:rsidRPr="007D46AC">
              <w:rPr>
                <w:rFonts w:ascii="Times New Roman" w:hAnsi="Times New Roman" w:cs="Times New Roman"/>
                <w:sz w:val="24"/>
                <w:szCs w:val="24"/>
              </w:rPr>
              <w:t xml:space="preserve"> анализ. </w:t>
            </w:r>
            <w:proofErr w:type="gramStart"/>
            <w:r w:rsidRPr="007D46AC">
              <w:rPr>
                <w:rFonts w:ascii="Times New Roman" w:hAnsi="Times New Roman" w:cs="Times New Roman"/>
                <w:sz w:val="24"/>
                <w:szCs w:val="24"/>
              </w:rPr>
              <w:t xml:space="preserve">Предпринятыми мерами, по состоянию на 01.11.2023, все квартиры, находящихся в муниципальной собственности, в которых проживают граждане по договору социального найма, в том числе семьи, находящиеся в социально – опасном положении и в трудной жизненной ситуации, оснащены автономными пожарными </w:t>
            </w:r>
            <w:proofErr w:type="spellStart"/>
            <w:r w:rsidRPr="007D46AC">
              <w:rPr>
                <w:rFonts w:ascii="Times New Roman" w:hAnsi="Times New Roman" w:cs="Times New Roman"/>
                <w:sz w:val="24"/>
                <w:szCs w:val="24"/>
              </w:rPr>
              <w:t>извещателями</w:t>
            </w:r>
            <w:proofErr w:type="spellEnd"/>
            <w:r w:rsidRPr="007D46AC">
              <w:rPr>
                <w:rFonts w:ascii="Times New Roman" w:hAnsi="Times New Roman" w:cs="Times New Roman"/>
                <w:sz w:val="24"/>
                <w:szCs w:val="24"/>
              </w:rPr>
              <w:t>.</w:t>
            </w:r>
            <w:proofErr w:type="gramEnd"/>
            <w:r w:rsidRPr="007D46AC">
              <w:rPr>
                <w:rFonts w:ascii="Times New Roman" w:hAnsi="Times New Roman" w:cs="Times New Roman"/>
                <w:sz w:val="24"/>
                <w:szCs w:val="24"/>
              </w:rPr>
              <w:t xml:space="preserve"> Учитывая, что число семей, находящихся в социально – опасном положении и в трудной жизненной ситуации, находится в постоянной динамике, работа в данном направлении продолжается. </w:t>
            </w:r>
          </w:p>
        </w:tc>
      </w:tr>
      <w:tr w:rsidR="00FD4F5C" w:rsidRPr="007D46AC" w:rsidTr="002C601F">
        <w:trPr>
          <w:trHeight w:val="145"/>
        </w:trPr>
        <w:tc>
          <w:tcPr>
            <w:tcW w:w="1246" w:type="dxa"/>
          </w:tcPr>
          <w:p w:rsidR="00FD4F5C" w:rsidRPr="007D46AC" w:rsidRDefault="00FD4F5C" w:rsidP="005424F1">
            <w:pPr>
              <w:rPr>
                <w:rFonts w:ascii="Times New Roman" w:hAnsi="Times New Roman" w:cs="Times New Roman"/>
                <w:sz w:val="24"/>
                <w:szCs w:val="24"/>
              </w:rPr>
            </w:pPr>
            <w:r w:rsidRPr="007D46AC">
              <w:rPr>
                <w:rFonts w:ascii="Times New Roman" w:hAnsi="Times New Roman" w:cs="Times New Roman"/>
                <w:sz w:val="24"/>
                <w:szCs w:val="24"/>
                <w:lang w:val="en-US"/>
              </w:rPr>
              <w:lastRenderedPageBreak/>
              <w:t>8</w:t>
            </w:r>
            <w:r w:rsidRPr="007D46AC">
              <w:rPr>
                <w:rFonts w:ascii="Times New Roman" w:hAnsi="Times New Roman" w:cs="Times New Roman"/>
                <w:sz w:val="24"/>
                <w:szCs w:val="24"/>
              </w:rPr>
              <w:t>.7</w:t>
            </w:r>
          </w:p>
        </w:tc>
        <w:tc>
          <w:tcPr>
            <w:tcW w:w="14171" w:type="dxa"/>
            <w:gridSpan w:val="2"/>
          </w:tcPr>
          <w:p w:rsidR="00FD4F5C" w:rsidRPr="007D46AC" w:rsidRDefault="00FD4F5C" w:rsidP="00FD4F5C">
            <w:pPr>
              <w:pStyle w:val="ac"/>
              <w:jc w:val="both"/>
              <w:rPr>
                <w:rFonts w:ascii="Times New Roman" w:hAnsi="Times New Roman" w:cs="Times New Roman"/>
                <w:sz w:val="24"/>
                <w:szCs w:val="24"/>
              </w:rPr>
            </w:pPr>
            <w:r w:rsidRPr="00FD4F5C">
              <w:rPr>
                <w:rFonts w:ascii="Times New Roman" w:eastAsia="Times New Roman" w:hAnsi="Times New Roman" w:cs="Times New Roman"/>
                <w:color w:val="000000"/>
                <w:sz w:val="24"/>
                <w:szCs w:val="24"/>
                <w:lang w:eastAsia="ru-RU" w:bidi="ru-RU"/>
              </w:rPr>
              <w:t>с учётом вступления в силу пункта 85.1 Правил противопожарного</w:t>
            </w:r>
            <w:r w:rsidRPr="007D46AC">
              <w:rPr>
                <w:rFonts w:ascii="Times New Roman" w:eastAsia="Times New Roman" w:hAnsi="Times New Roman" w:cs="Times New Roman"/>
                <w:color w:val="000000"/>
                <w:sz w:val="24"/>
                <w:szCs w:val="24"/>
                <w:lang w:eastAsia="ru-RU" w:bidi="ru-RU"/>
              </w:rPr>
              <w:t xml:space="preserve"> </w:t>
            </w:r>
            <w:r w:rsidRPr="00FD4F5C">
              <w:rPr>
                <w:rFonts w:ascii="Times New Roman" w:eastAsia="Times New Roman" w:hAnsi="Times New Roman" w:cs="Times New Roman"/>
                <w:color w:val="000000"/>
                <w:sz w:val="24"/>
                <w:szCs w:val="24"/>
                <w:lang w:eastAsia="ru-RU" w:bidi="ru-RU"/>
              </w:rPr>
              <w:t>режима в</w:t>
            </w:r>
            <w:r w:rsidRPr="00FD4F5C">
              <w:rPr>
                <w:rFonts w:ascii="Times New Roman" w:eastAsia="Times New Roman" w:hAnsi="Times New Roman" w:cs="Times New Roman"/>
                <w:color w:val="000000"/>
                <w:sz w:val="24"/>
                <w:szCs w:val="24"/>
                <w:lang w:eastAsia="ru-RU" w:bidi="ru-RU"/>
              </w:rPr>
              <w:tab/>
              <w:t>Российской</w:t>
            </w:r>
            <w:r w:rsidRPr="007D46AC">
              <w:rPr>
                <w:rFonts w:ascii="Times New Roman" w:eastAsia="Times New Roman" w:hAnsi="Times New Roman" w:cs="Times New Roman"/>
                <w:color w:val="000000"/>
                <w:sz w:val="24"/>
                <w:szCs w:val="24"/>
                <w:lang w:eastAsia="ru-RU" w:bidi="ru-RU"/>
              </w:rPr>
              <w:t xml:space="preserve"> </w:t>
            </w:r>
            <w:r w:rsidRPr="00FD4F5C">
              <w:rPr>
                <w:rFonts w:ascii="Times New Roman" w:eastAsia="Times New Roman" w:hAnsi="Times New Roman" w:cs="Times New Roman"/>
                <w:color w:val="000000"/>
                <w:sz w:val="24"/>
                <w:szCs w:val="24"/>
                <w:lang w:eastAsia="ru-RU" w:bidi="ru-RU"/>
              </w:rPr>
              <w:t>Федерации,</w:t>
            </w:r>
            <w:r w:rsidRPr="00FD4F5C">
              <w:rPr>
                <w:rFonts w:ascii="Times New Roman" w:eastAsia="Times New Roman" w:hAnsi="Times New Roman" w:cs="Times New Roman"/>
                <w:color w:val="000000"/>
                <w:sz w:val="24"/>
                <w:szCs w:val="24"/>
                <w:lang w:eastAsia="ru-RU" w:bidi="ru-RU"/>
              </w:rPr>
              <w:tab/>
              <w:t>утвержденных постановлением</w:t>
            </w:r>
            <w:r w:rsidRPr="007D46AC">
              <w:rPr>
                <w:rFonts w:ascii="Times New Roman" w:eastAsia="Times New Roman" w:hAnsi="Times New Roman" w:cs="Times New Roman"/>
                <w:color w:val="000000"/>
                <w:sz w:val="24"/>
                <w:szCs w:val="24"/>
                <w:lang w:eastAsia="ru-RU" w:bidi="ru-RU"/>
              </w:rPr>
              <w:t xml:space="preserve"> </w:t>
            </w:r>
            <w:r w:rsidRPr="00FD4F5C">
              <w:rPr>
                <w:rFonts w:ascii="Times New Roman" w:eastAsia="Times New Roman" w:hAnsi="Times New Roman" w:cs="Times New Roman"/>
                <w:color w:val="000000"/>
                <w:sz w:val="24"/>
                <w:szCs w:val="24"/>
                <w:lang w:eastAsia="ru-RU" w:bidi="ru-RU"/>
              </w:rPr>
              <w:t>Правительства Российской Федерации от 16.09.2021 № 1479:</w:t>
            </w:r>
          </w:p>
        </w:tc>
      </w:tr>
      <w:tr w:rsidR="00FD4F5C" w:rsidRPr="007D46AC" w:rsidTr="002C0258">
        <w:trPr>
          <w:trHeight w:val="145"/>
        </w:trPr>
        <w:tc>
          <w:tcPr>
            <w:tcW w:w="1246" w:type="dxa"/>
          </w:tcPr>
          <w:p w:rsidR="00FD4F5C" w:rsidRPr="007D46AC" w:rsidRDefault="00FD4F5C" w:rsidP="005424F1">
            <w:pPr>
              <w:rPr>
                <w:rFonts w:ascii="Times New Roman" w:hAnsi="Times New Roman" w:cs="Times New Roman"/>
                <w:sz w:val="24"/>
                <w:szCs w:val="24"/>
              </w:rPr>
            </w:pPr>
            <w:r w:rsidRPr="007D46AC">
              <w:rPr>
                <w:rFonts w:ascii="Times New Roman" w:hAnsi="Times New Roman" w:cs="Times New Roman"/>
                <w:sz w:val="24"/>
                <w:szCs w:val="24"/>
              </w:rPr>
              <w:t>8.7.1</w:t>
            </w:r>
          </w:p>
        </w:tc>
        <w:tc>
          <w:tcPr>
            <w:tcW w:w="5623" w:type="dxa"/>
          </w:tcPr>
          <w:p w:rsidR="00FD4F5C" w:rsidRPr="007D46AC" w:rsidRDefault="00FD4F5C" w:rsidP="00FD4F5C">
            <w:pPr>
              <w:widowControl w:val="0"/>
              <w:tabs>
                <w:tab w:val="left" w:pos="1378"/>
              </w:tabs>
              <w:spacing w:line="306" w:lineRule="exact"/>
              <w:jc w:val="both"/>
              <w:rPr>
                <w:rFonts w:ascii="Times New Roman" w:eastAsia="Times New Roman" w:hAnsi="Times New Roman" w:cs="Times New Roman"/>
                <w:color w:val="000000"/>
                <w:sz w:val="24"/>
                <w:szCs w:val="24"/>
                <w:lang w:bidi="ru-RU"/>
              </w:rPr>
            </w:pPr>
            <w:r w:rsidRPr="00FD4F5C">
              <w:rPr>
                <w:rFonts w:ascii="Times New Roman" w:eastAsia="Times New Roman" w:hAnsi="Times New Roman" w:cs="Times New Roman"/>
                <w:color w:val="000000"/>
                <w:sz w:val="24"/>
                <w:szCs w:val="24"/>
                <w:lang w:eastAsia="ru-RU" w:bidi="ru-RU"/>
              </w:rPr>
              <w:t>проведения анализа мест проживания граждан и формирования реестра отдельных категорий граждан из числа многодетных семей, семей, находящихся в трудной жизненной ситуации, в социально опасном положении, проживающих в муниципальном жилом фонде;</w:t>
            </w:r>
          </w:p>
        </w:tc>
        <w:tc>
          <w:tcPr>
            <w:tcW w:w="8548" w:type="dxa"/>
            <w:vMerge w:val="restart"/>
          </w:tcPr>
          <w:p w:rsidR="00FD4F5C" w:rsidRPr="007D46AC" w:rsidRDefault="00FD4F5C" w:rsidP="00FD4F5C">
            <w:pPr>
              <w:pStyle w:val="ac"/>
              <w:ind w:firstLine="709"/>
              <w:jc w:val="both"/>
              <w:rPr>
                <w:rFonts w:ascii="Times New Roman" w:hAnsi="Times New Roman" w:cs="Times New Roman"/>
                <w:sz w:val="24"/>
                <w:szCs w:val="24"/>
              </w:rPr>
            </w:pPr>
            <w:proofErr w:type="gramStart"/>
            <w:r w:rsidRPr="007D46AC">
              <w:rPr>
                <w:rFonts w:ascii="Times New Roman" w:hAnsi="Times New Roman" w:cs="Times New Roman"/>
                <w:sz w:val="24"/>
                <w:szCs w:val="24"/>
              </w:rPr>
              <w:t>В феврале 2023 года, на основании решения коллегии Главного управления МЧС России по Ханты – Мансийскому автономному округу – Югре от 21.12.20221 № 5 сформированы реестры адресов (квартир), находящихся в муниципальной собственности, в которых проживают граждане по договору социального найма, в том числе семьи, находящиеся в социально – опасном положении и в трудной жизненной ситуации.</w:t>
            </w:r>
            <w:proofErr w:type="gramEnd"/>
            <w:r w:rsidRPr="007D46AC">
              <w:rPr>
                <w:rFonts w:ascii="Times New Roman" w:hAnsi="Times New Roman" w:cs="Times New Roman"/>
                <w:sz w:val="24"/>
                <w:szCs w:val="24"/>
              </w:rPr>
              <w:t xml:space="preserve"> С целью исполнения Постановления Правительства Российской Федерации от 16.09.2021 №1479, в части обеспечения автономными пожарными </w:t>
            </w:r>
            <w:proofErr w:type="spellStart"/>
            <w:r w:rsidRPr="007D46AC">
              <w:rPr>
                <w:rFonts w:ascii="Times New Roman" w:hAnsi="Times New Roman" w:cs="Times New Roman"/>
                <w:sz w:val="24"/>
                <w:szCs w:val="24"/>
              </w:rPr>
              <w:t>извещателями</w:t>
            </w:r>
            <w:proofErr w:type="spellEnd"/>
            <w:r w:rsidRPr="007D46AC">
              <w:rPr>
                <w:rFonts w:ascii="Times New Roman" w:hAnsi="Times New Roman" w:cs="Times New Roman"/>
                <w:sz w:val="24"/>
                <w:szCs w:val="24"/>
              </w:rPr>
              <w:t xml:space="preserve"> мест проживания отдельных категорий граждан, </w:t>
            </w:r>
            <w:proofErr w:type="gramStart"/>
            <w:r w:rsidRPr="007D46AC">
              <w:rPr>
                <w:rFonts w:ascii="Times New Roman" w:hAnsi="Times New Roman" w:cs="Times New Roman"/>
                <w:sz w:val="24"/>
                <w:szCs w:val="24"/>
              </w:rPr>
              <w:t>проведена</w:t>
            </w:r>
            <w:proofErr w:type="gramEnd"/>
            <w:r w:rsidRPr="007D46AC">
              <w:rPr>
                <w:rFonts w:ascii="Times New Roman" w:hAnsi="Times New Roman" w:cs="Times New Roman"/>
                <w:sz w:val="24"/>
                <w:szCs w:val="24"/>
              </w:rPr>
              <w:t xml:space="preserve"> анализ. </w:t>
            </w:r>
            <w:proofErr w:type="gramStart"/>
            <w:r w:rsidRPr="007D46AC">
              <w:rPr>
                <w:rFonts w:ascii="Times New Roman" w:hAnsi="Times New Roman" w:cs="Times New Roman"/>
                <w:sz w:val="24"/>
                <w:szCs w:val="24"/>
              </w:rPr>
              <w:t xml:space="preserve">Предпринятыми мерами, по состоянию на 01.11.2023, все квартиры, находящихся в муниципальной собственности, в которых проживают граждане по договору социального найма, в том числе семьи, находящиеся в социально – опасном положении и в трудной жизненной ситуации, оснащены автономными пожарными </w:t>
            </w:r>
            <w:proofErr w:type="spellStart"/>
            <w:r w:rsidRPr="007D46AC">
              <w:rPr>
                <w:rFonts w:ascii="Times New Roman" w:hAnsi="Times New Roman" w:cs="Times New Roman"/>
                <w:sz w:val="24"/>
                <w:szCs w:val="24"/>
              </w:rPr>
              <w:t>извещателями</w:t>
            </w:r>
            <w:proofErr w:type="spellEnd"/>
            <w:r w:rsidRPr="007D46AC">
              <w:rPr>
                <w:rFonts w:ascii="Times New Roman" w:hAnsi="Times New Roman" w:cs="Times New Roman"/>
                <w:sz w:val="24"/>
                <w:szCs w:val="24"/>
              </w:rPr>
              <w:t xml:space="preserve">. </w:t>
            </w:r>
            <w:proofErr w:type="gramEnd"/>
          </w:p>
        </w:tc>
      </w:tr>
      <w:tr w:rsidR="00FD4F5C" w:rsidRPr="007D46AC" w:rsidTr="002C0258">
        <w:trPr>
          <w:trHeight w:val="145"/>
        </w:trPr>
        <w:tc>
          <w:tcPr>
            <w:tcW w:w="1246" w:type="dxa"/>
          </w:tcPr>
          <w:p w:rsidR="00FD4F5C" w:rsidRPr="007D46AC" w:rsidRDefault="00FD4F5C" w:rsidP="005424F1">
            <w:pPr>
              <w:rPr>
                <w:rFonts w:ascii="Times New Roman" w:hAnsi="Times New Roman" w:cs="Times New Roman"/>
                <w:sz w:val="24"/>
                <w:szCs w:val="24"/>
              </w:rPr>
            </w:pPr>
            <w:r w:rsidRPr="007D46AC">
              <w:rPr>
                <w:rFonts w:ascii="Times New Roman" w:hAnsi="Times New Roman" w:cs="Times New Roman"/>
                <w:sz w:val="24"/>
                <w:szCs w:val="24"/>
              </w:rPr>
              <w:t>8.7.2</w:t>
            </w:r>
          </w:p>
        </w:tc>
        <w:tc>
          <w:tcPr>
            <w:tcW w:w="5623" w:type="dxa"/>
          </w:tcPr>
          <w:p w:rsidR="00FD4F5C" w:rsidRPr="007D46AC" w:rsidRDefault="00FD4F5C" w:rsidP="00FD4F5C">
            <w:pPr>
              <w:widowControl w:val="0"/>
              <w:tabs>
                <w:tab w:val="left" w:pos="1382"/>
              </w:tabs>
              <w:spacing w:line="306" w:lineRule="exact"/>
              <w:jc w:val="both"/>
              <w:rPr>
                <w:rFonts w:ascii="Times New Roman" w:eastAsia="Times New Roman" w:hAnsi="Times New Roman" w:cs="Times New Roman"/>
                <w:color w:val="000000"/>
                <w:sz w:val="24"/>
                <w:szCs w:val="24"/>
                <w:lang w:bidi="ru-RU"/>
              </w:rPr>
            </w:pPr>
            <w:r w:rsidRPr="00FD4F5C">
              <w:rPr>
                <w:rFonts w:ascii="Times New Roman" w:eastAsia="Times New Roman" w:hAnsi="Times New Roman" w:cs="Times New Roman"/>
                <w:color w:val="000000"/>
                <w:sz w:val="24"/>
                <w:szCs w:val="24"/>
                <w:lang w:eastAsia="ru-RU" w:bidi="ru-RU"/>
              </w:rPr>
              <w:t xml:space="preserve">определения порядка предоставления социальной поддержки и обеспечения автономными пожарными </w:t>
            </w:r>
            <w:proofErr w:type="spellStart"/>
            <w:r w:rsidRPr="00FD4F5C">
              <w:rPr>
                <w:rFonts w:ascii="Times New Roman" w:eastAsia="Times New Roman" w:hAnsi="Times New Roman" w:cs="Times New Roman"/>
                <w:color w:val="000000"/>
                <w:sz w:val="24"/>
                <w:szCs w:val="24"/>
                <w:lang w:eastAsia="ru-RU" w:bidi="ru-RU"/>
              </w:rPr>
              <w:t>извещателями</w:t>
            </w:r>
            <w:proofErr w:type="spellEnd"/>
            <w:r w:rsidRPr="00FD4F5C">
              <w:rPr>
                <w:rFonts w:ascii="Times New Roman" w:eastAsia="Times New Roman" w:hAnsi="Times New Roman" w:cs="Times New Roman"/>
                <w:color w:val="000000"/>
                <w:sz w:val="24"/>
                <w:szCs w:val="24"/>
                <w:lang w:eastAsia="ru-RU" w:bidi="ru-RU"/>
              </w:rPr>
              <w:t xml:space="preserve"> мест проживания отдельных категорий граждан из числа многодетных семей, семей, находящиеся в трудной жизненной ситуации, в социально опасном положении, проживающих в муниципальном жилом фонде;</w:t>
            </w:r>
          </w:p>
        </w:tc>
        <w:tc>
          <w:tcPr>
            <w:tcW w:w="8548" w:type="dxa"/>
            <w:vMerge/>
          </w:tcPr>
          <w:p w:rsidR="00FD4F5C" w:rsidRPr="007D46AC" w:rsidRDefault="00FD4F5C" w:rsidP="005424F1">
            <w:pPr>
              <w:pStyle w:val="ac"/>
              <w:ind w:firstLine="709"/>
              <w:jc w:val="both"/>
              <w:rPr>
                <w:rFonts w:ascii="Times New Roman" w:hAnsi="Times New Roman" w:cs="Times New Roman"/>
                <w:sz w:val="24"/>
                <w:szCs w:val="24"/>
              </w:rPr>
            </w:pPr>
          </w:p>
        </w:tc>
      </w:tr>
      <w:tr w:rsidR="00C538F2" w:rsidRPr="007D46AC" w:rsidTr="002C0258">
        <w:trPr>
          <w:trHeight w:val="282"/>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8.9</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 xml:space="preserve">Внедрение новых подходов к организации </w:t>
            </w:r>
            <w:r w:rsidRPr="007D46AC">
              <w:rPr>
                <w:rFonts w:ascii="Times New Roman" w:hAnsi="Times New Roman" w:cs="Times New Roman"/>
                <w:sz w:val="24"/>
                <w:szCs w:val="24"/>
              </w:rPr>
              <w:lastRenderedPageBreak/>
              <w:t>контрольно-пропускного режима образовательных объектов с учетом использования технических средств безопасности, в том числе:</w:t>
            </w:r>
          </w:p>
        </w:tc>
        <w:tc>
          <w:tcPr>
            <w:tcW w:w="8548" w:type="dxa"/>
          </w:tcPr>
          <w:p w:rsidR="00C538F2" w:rsidRPr="007D46AC" w:rsidRDefault="00C538F2" w:rsidP="005424F1">
            <w:pPr>
              <w:ind w:firstLine="709"/>
              <w:jc w:val="both"/>
              <w:rPr>
                <w:rFonts w:ascii="Times New Roman" w:hAnsi="Times New Roman" w:cs="Times New Roman"/>
                <w:sz w:val="24"/>
                <w:szCs w:val="24"/>
              </w:rPr>
            </w:pPr>
            <w:proofErr w:type="gramStart"/>
            <w:r w:rsidRPr="007D46AC">
              <w:rPr>
                <w:rFonts w:ascii="Times New Roman" w:hAnsi="Times New Roman" w:cs="Times New Roman"/>
                <w:sz w:val="24"/>
                <w:szCs w:val="24"/>
              </w:rPr>
              <w:lastRenderedPageBreak/>
              <w:t xml:space="preserve">Все объекты (100%) оснащены техническими средствами защиты в </w:t>
            </w:r>
            <w:r w:rsidRPr="007D46AC">
              <w:rPr>
                <w:rFonts w:ascii="Times New Roman" w:hAnsi="Times New Roman" w:cs="Times New Roman"/>
                <w:sz w:val="24"/>
                <w:szCs w:val="24"/>
              </w:rPr>
              <w:lastRenderedPageBreak/>
              <w:t>соответствии  с требованиями постановления Правительства Российской Федерации от 2 августа 2019 года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roofErr w:type="gramEnd"/>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lastRenderedPageBreak/>
              <w:t>8.9.1.</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 xml:space="preserve">Выработки единых требований к охранным предприятиям в соответствии с Федеральным законом № 2487-1 от 11.03.1992 «О частной детективной охранной деятельности в Российской Федерации» и осуществления постоянного контроля с привлечением представителей МЧС, </w:t>
            </w:r>
            <w:proofErr w:type="spellStart"/>
            <w:r w:rsidRPr="007D46AC">
              <w:rPr>
                <w:rFonts w:ascii="Times New Roman" w:hAnsi="Times New Roman" w:cs="Times New Roman"/>
                <w:sz w:val="24"/>
                <w:szCs w:val="24"/>
              </w:rPr>
              <w:t>Росгвардии</w:t>
            </w:r>
            <w:proofErr w:type="spellEnd"/>
            <w:r w:rsidRPr="007D46AC">
              <w:rPr>
                <w:rFonts w:ascii="Times New Roman" w:hAnsi="Times New Roman" w:cs="Times New Roman"/>
                <w:sz w:val="24"/>
                <w:szCs w:val="24"/>
              </w:rPr>
              <w:t>, полиции и других служб;</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С целью выработки единых требований к охранным предприятиям в Белоярском районе, разработано типовое техническое задание на оказание услуг по физической охране образовательных объектов, которое применяется при заключении договоров с охранными предприятиями.</w:t>
            </w:r>
          </w:p>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 xml:space="preserve">Ежегодно в период приемки образовательных организаций к началу нового учебного года межведомственной комиссией проводятся плановые проверки с привлечением представителей МЧС, </w:t>
            </w:r>
            <w:proofErr w:type="spellStart"/>
            <w:r w:rsidRPr="007D46AC">
              <w:rPr>
                <w:rFonts w:ascii="Times New Roman" w:hAnsi="Times New Roman" w:cs="Times New Roman"/>
                <w:sz w:val="24"/>
                <w:szCs w:val="24"/>
              </w:rPr>
              <w:t>Росгвардии</w:t>
            </w:r>
            <w:proofErr w:type="spellEnd"/>
            <w:r w:rsidRPr="007D46AC">
              <w:rPr>
                <w:rFonts w:ascii="Times New Roman" w:hAnsi="Times New Roman" w:cs="Times New Roman"/>
                <w:sz w:val="24"/>
                <w:szCs w:val="24"/>
              </w:rPr>
              <w:t>, полиции.</w:t>
            </w:r>
          </w:p>
        </w:tc>
      </w:tr>
      <w:tr w:rsidR="00C538F2" w:rsidRPr="007D46AC" w:rsidTr="002C0258">
        <w:trPr>
          <w:trHeight w:val="145"/>
        </w:trPr>
        <w:tc>
          <w:tcPr>
            <w:tcW w:w="1246"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8.9.2.</w:t>
            </w:r>
          </w:p>
        </w:tc>
        <w:tc>
          <w:tcPr>
            <w:tcW w:w="5623" w:type="dxa"/>
          </w:tcPr>
          <w:p w:rsidR="00C538F2" w:rsidRPr="007D46AC" w:rsidRDefault="00C538F2" w:rsidP="005424F1">
            <w:pPr>
              <w:rPr>
                <w:rFonts w:ascii="Times New Roman" w:hAnsi="Times New Roman" w:cs="Times New Roman"/>
                <w:sz w:val="24"/>
                <w:szCs w:val="24"/>
              </w:rPr>
            </w:pPr>
            <w:r w:rsidRPr="007D46AC">
              <w:rPr>
                <w:rFonts w:ascii="Times New Roman" w:hAnsi="Times New Roman" w:cs="Times New Roman"/>
                <w:sz w:val="24"/>
                <w:szCs w:val="24"/>
              </w:rPr>
              <w:t>Проведения мониторинга организаций и учреждений социальной сферы на предмет нахождения на их территории посторонних объектов (например, наличие частных гаражей), не относящихся к социальному объекту.</w:t>
            </w:r>
          </w:p>
        </w:tc>
        <w:tc>
          <w:tcPr>
            <w:tcW w:w="8548" w:type="dxa"/>
          </w:tcPr>
          <w:p w:rsidR="00C538F2" w:rsidRPr="007D46AC" w:rsidRDefault="00C538F2" w:rsidP="005424F1">
            <w:pPr>
              <w:ind w:firstLine="709"/>
              <w:jc w:val="both"/>
              <w:rPr>
                <w:rFonts w:ascii="Times New Roman" w:hAnsi="Times New Roman" w:cs="Times New Roman"/>
                <w:sz w:val="24"/>
                <w:szCs w:val="24"/>
              </w:rPr>
            </w:pPr>
            <w:r w:rsidRPr="007D46AC">
              <w:rPr>
                <w:rFonts w:ascii="Times New Roman" w:hAnsi="Times New Roman" w:cs="Times New Roman"/>
                <w:sz w:val="24"/>
                <w:szCs w:val="24"/>
              </w:rPr>
              <w:t>Проведен мониторинг образовательных учреждений на предмет нахождения на их территории посторонних объектов. Согласно проведенному мониторингу посторонних объектов на территории образовательных учреждений нет.</w:t>
            </w:r>
          </w:p>
        </w:tc>
      </w:tr>
    </w:tbl>
    <w:p w:rsidR="00C538F2" w:rsidRPr="004F0F3C" w:rsidRDefault="00C538F2" w:rsidP="00C538F2">
      <w:pPr>
        <w:shd w:val="clear" w:color="auto" w:fill="FFFFFF"/>
        <w:spacing w:after="0" w:line="240" w:lineRule="auto"/>
        <w:jc w:val="right"/>
        <w:rPr>
          <w:rFonts w:ascii="Times New Roman" w:hAnsi="Times New Roman" w:cs="Times New Roman"/>
          <w:bCs/>
          <w:sz w:val="20"/>
          <w:szCs w:val="20"/>
        </w:rPr>
      </w:pPr>
    </w:p>
    <w:sectPr w:rsidR="00C538F2" w:rsidRPr="004F0F3C" w:rsidSect="00C538F2">
      <w:pgSz w:w="16838" w:h="11906" w:orient="landscape"/>
      <w:pgMar w:top="1559" w:right="851" w:bottom="851" w:left="851" w:header="34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388" w:rsidRDefault="005E2388" w:rsidP="00617B40">
      <w:pPr>
        <w:spacing w:after="0" w:line="240" w:lineRule="auto"/>
      </w:pPr>
      <w:r>
        <w:separator/>
      </w:r>
    </w:p>
  </w:endnote>
  <w:endnote w:type="continuationSeparator" w:id="0">
    <w:p w:rsidR="005E2388" w:rsidRDefault="005E2388" w:rsidP="00617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sans-serif">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388" w:rsidRDefault="005E2388" w:rsidP="00617B40">
      <w:pPr>
        <w:spacing w:after="0" w:line="240" w:lineRule="auto"/>
      </w:pPr>
      <w:r>
        <w:separator/>
      </w:r>
    </w:p>
  </w:footnote>
  <w:footnote w:type="continuationSeparator" w:id="0">
    <w:p w:rsidR="005E2388" w:rsidRDefault="005E2388" w:rsidP="00617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388" w:rsidRDefault="00634060">
    <w:pPr>
      <w:rPr>
        <w:sz w:val="2"/>
        <w:szCs w:val="2"/>
      </w:rPr>
    </w:pPr>
    <w:r>
      <w:rPr>
        <w:sz w:val="24"/>
        <w:szCs w:val="24"/>
        <w:lang w:bidi="ru-RU"/>
      </w:rPr>
      <w:pict>
        <v:shapetype id="_x0000_t202" coordsize="21600,21600" o:spt="202" path="m,l,21600r21600,l21600,xe">
          <v:stroke joinstyle="miter"/>
          <v:path gradientshapeok="t" o:connecttype="rect"/>
        </v:shapetype>
        <v:shape id="_x0000_s2049" type="#_x0000_t202" style="position:absolute;margin-left:542.65pt;margin-top:49.25pt;width:7.7pt;height:6.5pt;z-index:-251658752;mso-wrap-style:none;mso-wrap-distance-left:5pt;mso-wrap-distance-right:5pt;mso-position-horizontal-relative:page;mso-position-vertical-relative:page" wrapcoords="0 0" filled="f" stroked="f">
          <v:textbox style="mso-fit-shape-to-text:t" inset="0,0,0,0">
            <w:txbxContent>
              <w:p w:rsidR="005E2388" w:rsidRDefault="005E2388">
                <w:pPr>
                  <w:spacing w:line="240" w:lineRule="auto"/>
                </w:pPr>
                <w:r>
                  <w:fldChar w:fldCharType="begin"/>
                </w:r>
                <w:r>
                  <w:instrText xml:space="preserve"> PAGE \* MERGEFORMAT </w:instrText>
                </w:r>
                <w:r>
                  <w:fldChar w:fldCharType="separate"/>
                </w:r>
                <w:r w:rsidR="00A81C58" w:rsidRPr="00A81C58">
                  <w:rPr>
                    <w:rStyle w:val="af0"/>
                    <w:rFonts w:eastAsiaTheme="minorHAnsi"/>
                    <w:noProof/>
                  </w:rPr>
                  <w:t>3</w:t>
                </w:r>
                <w:r>
                  <w:rPr>
                    <w:rStyle w:val="af0"/>
                    <w:rFonts w:eastAsiaTheme="minorHAnsi"/>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7A"/>
    <w:multiLevelType w:val="multilevel"/>
    <w:tmpl w:val="D728D5BA"/>
    <w:lvl w:ilvl="0">
      <w:start w:val="1"/>
      <w:numFmt w:val="decimal"/>
      <w:lvlText w:val="8.%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303E6C"/>
    <w:multiLevelType w:val="hybridMultilevel"/>
    <w:tmpl w:val="F4A02A7A"/>
    <w:lvl w:ilvl="0" w:tplc="B798DBCA">
      <w:start w:val="1"/>
      <w:numFmt w:val="decimal"/>
      <w:lvlText w:val="%1."/>
      <w:lvlJc w:val="left"/>
      <w:pPr>
        <w:ind w:left="1986" w:hanging="1277"/>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9BC6A3F"/>
    <w:multiLevelType w:val="multilevel"/>
    <w:tmpl w:val="9DBA6B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4207CE"/>
    <w:multiLevelType w:val="multilevel"/>
    <w:tmpl w:val="1BEA42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F28"/>
    <w:rsid w:val="000004C5"/>
    <w:rsid w:val="00012153"/>
    <w:rsid w:val="000441CD"/>
    <w:rsid w:val="000553F6"/>
    <w:rsid w:val="00057546"/>
    <w:rsid w:val="0009485B"/>
    <w:rsid w:val="00094C89"/>
    <w:rsid w:val="000A20DE"/>
    <w:rsid w:val="000B30E4"/>
    <w:rsid w:val="000B4C48"/>
    <w:rsid w:val="000B6BD3"/>
    <w:rsid w:val="000C60F3"/>
    <w:rsid w:val="000E2AD9"/>
    <w:rsid w:val="000E2E15"/>
    <w:rsid w:val="000F242D"/>
    <w:rsid w:val="00102222"/>
    <w:rsid w:val="0011265F"/>
    <w:rsid w:val="00113D3B"/>
    <w:rsid w:val="00125D76"/>
    <w:rsid w:val="00150967"/>
    <w:rsid w:val="00162484"/>
    <w:rsid w:val="00167936"/>
    <w:rsid w:val="00182B80"/>
    <w:rsid w:val="001847D2"/>
    <w:rsid w:val="0018600B"/>
    <w:rsid w:val="00186A59"/>
    <w:rsid w:val="001A5858"/>
    <w:rsid w:val="001C5C3F"/>
    <w:rsid w:val="001D2D2B"/>
    <w:rsid w:val="001E6C7D"/>
    <w:rsid w:val="0020243F"/>
    <w:rsid w:val="00225C7D"/>
    <w:rsid w:val="002300FD"/>
    <w:rsid w:val="00234040"/>
    <w:rsid w:val="002529F0"/>
    <w:rsid w:val="00261D49"/>
    <w:rsid w:val="00267E8E"/>
    <w:rsid w:val="002757B6"/>
    <w:rsid w:val="002766E2"/>
    <w:rsid w:val="0028113A"/>
    <w:rsid w:val="00290288"/>
    <w:rsid w:val="00293F41"/>
    <w:rsid w:val="002A094B"/>
    <w:rsid w:val="002A75A0"/>
    <w:rsid w:val="002B684F"/>
    <w:rsid w:val="002C0258"/>
    <w:rsid w:val="002D0994"/>
    <w:rsid w:val="002E1F27"/>
    <w:rsid w:val="002E2F93"/>
    <w:rsid w:val="00301280"/>
    <w:rsid w:val="00320EB8"/>
    <w:rsid w:val="0033020A"/>
    <w:rsid w:val="00343BF0"/>
    <w:rsid w:val="00343FF5"/>
    <w:rsid w:val="00344E63"/>
    <w:rsid w:val="003624D8"/>
    <w:rsid w:val="00393DAD"/>
    <w:rsid w:val="00397EFC"/>
    <w:rsid w:val="003A1CF1"/>
    <w:rsid w:val="003C42EB"/>
    <w:rsid w:val="003D327A"/>
    <w:rsid w:val="003F2416"/>
    <w:rsid w:val="003F3603"/>
    <w:rsid w:val="004029F4"/>
    <w:rsid w:val="00404BE7"/>
    <w:rsid w:val="0040687E"/>
    <w:rsid w:val="0041356A"/>
    <w:rsid w:val="00417101"/>
    <w:rsid w:val="00422070"/>
    <w:rsid w:val="00431272"/>
    <w:rsid w:val="004333EE"/>
    <w:rsid w:val="0044500A"/>
    <w:rsid w:val="00451582"/>
    <w:rsid w:val="00465FC6"/>
    <w:rsid w:val="00474158"/>
    <w:rsid w:val="004B28BF"/>
    <w:rsid w:val="004C069C"/>
    <w:rsid w:val="004C7125"/>
    <w:rsid w:val="004F0F3C"/>
    <w:rsid w:val="004F72DA"/>
    <w:rsid w:val="004F7CDE"/>
    <w:rsid w:val="00503730"/>
    <w:rsid w:val="00532CA8"/>
    <w:rsid w:val="00534038"/>
    <w:rsid w:val="005424F1"/>
    <w:rsid w:val="005439BD"/>
    <w:rsid w:val="0056694C"/>
    <w:rsid w:val="00572453"/>
    <w:rsid w:val="00577AD9"/>
    <w:rsid w:val="00580B54"/>
    <w:rsid w:val="005A302B"/>
    <w:rsid w:val="005A66B0"/>
    <w:rsid w:val="005B2935"/>
    <w:rsid w:val="005B7083"/>
    <w:rsid w:val="005C2BEC"/>
    <w:rsid w:val="005D3DD2"/>
    <w:rsid w:val="005E2388"/>
    <w:rsid w:val="005F0864"/>
    <w:rsid w:val="00602F61"/>
    <w:rsid w:val="00603D87"/>
    <w:rsid w:val="00606C68"/>
    <w:rsid w:val="00617B40"/>
    <w:rsid w:val="0062025A"/>
    <w:rsid w:val="0062166C"/>
    <w:rsid w:val="00623C81"/>
    <w:rsid w:val="00624276"/>
    <w:rsid w:val="00626321"/>
    <w:rsid w:val="00636F28"/>
    <w:rsid w:val="00655734"/>
    <w:rsid w:val="006615CF"/>
    <w:rsid w:val="00663235"/>
    <w:rsid w:val="006722F9"/>
    <w:rsid w:val="00681141"/>
    <w:rsid w:val="0068387F"/>
    <w:rsid w:val="006A5B30"/>
    <w:rsid w:val="006B1282"/>
    <w:rsid w:val="006B1FBB"/>
    <w:rsid w:val="006C37AF"/>
    <w:rsid w:val="006C77B8"/>
    <w:rsid w:val="006D18AE"/>
    <w:rsid w:val="006D495B"/>
    <w:rsid w:val="006E4A73"/>
    <w:rsid w:val="006E6DAF"/>
    <w:rsid w:val="006F5E8A"/>
    <w:rsid w:val="00722595"/>
    <w:rsid w:val="007343BF"/>
    <w:rsid w:val="00734FAC"/>
    <w:rsid w:val="007452C1"/>
    <w:rsid w:val="0077481C"/>
    <w:rsid w:val="007A0722"/>
    <w:rsid w:val="007C5828"/>
    <w:rsid w:val="007D46AC"/>
    <w:rsid w:val="007E22AE"/>
    <w:rsid w:val="007F00A7"/>
    <w:rsid w:val="007F4248"/>
    <w:rsid w:val="00800208"/>
    <w:rsid w:val="00805A4C"/>
    <w:rsid w:val="00822F9D"/>
    <w:rsid w:val="00827A88"/>
    <w:rsid w:val="00832EA8"/>
    <w:rsid w:val="00845744"/>
    <w:rsid w:val="008459BB"/>
    <w:rsid w:val="00851E54"/>
    <w:rsid w:val="00864150"/>
    <w:rsid w:val="00876F14"/>
    <w:rsid w:val="00886731"/>
    <w:rsid w:val="00887852"/>
    <w:rsid w:val="0089445B"/>
    <w:rsid w:val="00897CB6"/>
    <w:rsid w:val="008B1CFC"/>
    <w:rsid w:val="008B4400"/>
    <w:rsid w:val="008C2ACB"/>
    <w:rsid w:val="008D6252"/>
    <w:rsid w:val="008E4601"/>
    <w:rsid w:val="008F4FAF"/>
    <w:rsid w:val="008F6868"/>
    <w:rsid w:val="009008F8"/>
    <w:rsid w:val="00903CF1"/>
    <w:rsid w:val="00906391"/>
    <w:rsid w:val="00927695"/>
    <w:rsid w:val="00933810"/>
    <w:rsid w:val="0094769F"/>
    <w:rsid w:val="0096338B"/>
    <w:rsid w:val="009672FD"/>
    <w:rsid w:val="009917B5"/>
    <w:rsid w:val="00996D62"/>
    <w:rsid w:val="009A231B"/>
    <w:rsid w:val="009C0855"/>
    <w:rsid w:val="009C1751"/>
    <w:rsid w:val="009C71C6"/>
    <w:rsid w:val="009F6EC2"/>
    <w:rsid w:val="00A14960"/>
    <w:rsid w:val="00A33073"/>
    <w:rsid w:val="00A33D50"/>
    <w:rsid w:val="00A51654"/>
    <w:rsid w:val="00A529DA"/>
    <w:rsid w:val="00A81C58"/>
    <w:rsid w:val="00AC16A7"/>
    <w:rsid w:val="00AC194A"/>
    <w:rsid w:val="00AD697A"/>
    <w:rsid w:val="00B0198B"/>
    <w:rsid w:val="00B032EB"/>
    <w:rsid w:val="00B17E67"/>
    <w:rsid w:val="00B2079F"/>
    <w:rsid w:val="00B2259C"/>
    <w:rsid w:val="00B230DD"/>
    <w:rsid w:val="00B27FC3"/>
    <w:rsid w:val="00B30F52"/>
    <w:rsid w:val="00B45F61"/>
    <w:rsid w:val="00B53A62"/>
    <w:rsid w:val="00B626AF"/>
    <w:rsid w:val="00B76CD1"/>
    <w:rsid w:val="00B81A2D"/>
    <w:rsid w:val="00BB611F"/>
    <w:rsid w:val="00BB6639"/>
    <w:rsid w:val="00BB6881"/>
    <w:rsid w:val="00BE2AF4"/>
    <w:rsid w:val="00BF262A"/>
    <w:rsid w:val="00BF42F1"/>
    <w:rsid w:val="00C002B4"/>
    <w:rsid w:val="00C106AC"/>
    <w:rsid w:val="00C16253"/>
    <w:rsid w:val="00C21D1F"/>
    <w:rsid w:val="00C2218E"/>
    <w:rsid w:val="00C239F1"/>
    <w:rsid w:val="00C352D7"/>
    <w:rsid w:val="00C36F0C"/>
    <w:rsid w:val="00C36F5A"/>
    <w:rsid w:val="00C43443"/>
    <w:rsid w:val="00C450AD"/>
    <w:rsid w:val="00C51F70"/>
    <w:rsid w:val="00C538F2"/>
    <w:rsid w:val="00C7412C"/>
    <w:rsid w:val="00C82AEC"/>
    <w:rsid w:val="00C86EA0"/>
    <w:rsid w:val="00C93E38"/>
    <w:rsid w:val="00CA7141"/>
    <w:rsid w:val="00CC7C2A"/>
    <w:rsid w:val="00CF3794"/>
    <w:rsid w:val="00CF44D0"/>
    <w:rsid w:val="00CF59AA"/>
    <w:rsid w:val="00CF744D"/>
    <w:rsid w:val="00D007DF"/>
    <w:rsid w:val="00D155CC"/>
    <w:rsid w:val="00D20948"/>
    <w:rsid w:val="00D213D8"/>
    <w:rsid w:val="00D23BE5"/>
    <w:rsid w:val="00D26095"/>
    <w:rsid w:val="00D31762"/>
    <w:rsid w:val="00D4701F"/>
    <w:rsid w:val="00D53054"/>
    <w:rsid w:val="00D56D00"/>
    <w:rsid w:val="00D64FB3"/>
    <w:rsid w:val="00D8061E"/>
    <w:rsid w:val="00D92706"/>
    <w:rsid w:val="00DB032D"/>
    <w:rsid w:val="00DE12FA"/>
    <w:rsid w:val="00DE4A20"/>
    <w:rsid w:val="00DF687D"/>
    <w:rsid w:val="00E020E1"/>
    <w:rsid w:val="00E024DC"/>
    <w:rsid w:val="00E05238"/>
    <w:rsid w:val="00E05262"/>
    <w:rsid w:val="00E21EED"/>
    <w:rsid w:val="00E26486"/>
    <w:rsid w:val="00E516F7"/>
    <w:rsid w:val="00E61BD2"/>
    <w:rsid w:val="00E624C3"/>
    <w:rsid w:val="00E66255"/>
    <w:rsid w:val="00E875DF"/>
    <w:rsid w:val="00E97722"/>
    <w:rsid w:val="00EA509D"/>
    <w:rsid w:val="00EB00CE"/>
    <w:rsid w:val="00ED01A2"/>
    <w:rsid w:val="00ED123C"/>
    <w:rsid w:val="00EE4EDD"/>
    <w:rsid w:val="00EF214F"/>
    <w:rsid w:val="00F114E8"/>
    <w:rsid w:val="00F155DA"/>
    <w:rsid w:val="00F262C9"/>
    <w:rsid w:val="00F37F35"/>
    <w:rsid w:val="00F449DF"/>
    <w:rsid w:val="00F55E37"/>
    <w:rsid w:val="00F765C7"/>
    <w:rsid w:val="00F974F8"/>
    <w:rsid w:val="00FA4CF5"/>
    <w:rsid w:val="00FA6003"/>
    <w:rsid w:val="00FC3FBE"/>
    <w:rsid w:val="00FD4CA2"/>
    <w:rsid w:val="00FD4F5C"/>
    <w:rsid w:val="00FE367D"/>
    <w:rsid w:val="00FE71F9"/>
    <w:rsid w:val="00FF2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344E63"/>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qFormat/>
    <w:rsid w:val="0033020A"/>
    <w:pPr>
      <w:keepNext/>
      <w:spacing w:after="0" w:line="240" w:lineRule="auto"/>
      <w:jc w:val="center"/>
      <w:outlineLvl w:val="7"/>
    </w:pPr>
    <w:rPr>
      <w:rFonts w:ascii="Times New Roman" w:eastAsia="Times New Roman" w:hAnsi="Times New Roman" w:cs="Times New Roman"/>
      <w:b/>
      <w:color w:val="00000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paragraph" w:customStyle="1" w:styleId="ConsPlusTitle">
    <w:name w:val="ConsPlusTitle"/>
    <w:rsid w:val="009917B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a">
    <w:name w:val="Body Text Indent"/>
    <w:basedOn w:val="a"/>
    <w:link w:val="ab"/>
    <w:rsid w:val="009917B5"/>
    <w:pPr>
      <w:spacing w:after="120"/>
      <w:ind w:left="283"/>
    </w:pPr>
    <w:rPr>
      <w:rFonts w:ascii="Century Gothic" w:eastAsia="Times New Roman" w:hAnsi="Century Gothic" w:cs="Times New Roman"/>
      <w:lang w:val="en-US"/>
    </w:rPr>
  </w:style>
  <w:style w:type="character" w:customStyle="1" w:styleId="ab">
    <w:name w:val="Основной текст с отступом Знак"/>
    <w:basedOn w:val="a0"/>
    <w:link w:val="aa"/>
    <w:rsid w:val="009917B5"/>
    <w:rPr>
      <w:rFonts w:ascii="Century Gothic" w:eastAsia="Times New Roman" w:hAnsi="Century Gothic" w:cs="Times New Roman"/>
      <w:lang w:val="en-US"/>
    </w:rPr>
  </w:style>
  <w:style w:type="paragraph" w:styleId="ac">
    <w:name w:val="No Spacing"/>
    <w:uiPriority w:val="1"/>
    <w:qFormat/>
    <w:rsid w:val="003F2416"/>
    <w:pPr>
      <w:spacing w:after="0" w:line="240" w:lineRule="auto"/>
    </w:pPr>
  </w:style>
  <w:style w:type="paragraph" w:styleId="ad">
    <w:name w:val="Body Text"/>
    <w:basedOn w:val="a"/>
    <w:link w:val="ae"/>
    <w:uiPriority w:val="99"/>
    <w:semiHidden/>
    <w:unhideWhenUsed/>
    <w:rsid w:val="0033020A"/>
    <w:pPr>
      <w:spacing w:after="120"/>
    </w:pPr>
  </w:style>
  <w:style w:type="character" w:customStyle="1" w:styleId="ae">
    <w:name w:val="Основной текст Знак"/>
    <w:basedOn w:val="a0"/>
    <w:link w:val="ad"/>
    <w:uiPriority w:val="99"/>
    <w:semiHidden/>
    <w:rsid w:val="0033020A"/>
  </w:style>
  <w:style w:type="character" w:customStyle="1" w:styleId="80">
    <w:name w:val="Заголовок 8 Знак"/>
    <w:basedOn w:val="a0"/>
    <w:link w:val="8"/>
    <w:uiPriority w:val="9"/>
    <w:rsid w:val="0033020A"/>
    <w:rPr>
      <w:rFonts w:ascii="Times New Roman" w:eastAsia="Times New Roman" w:hAnsi="Times New Roman" w:cs="Times New Roman"/>
      <w:b/>
      <w:color w:val="000000"/>
      <w:sz w:val="32"/>
      <w:szCs w:val="20"/>
      <w:lang w:eastAsia="ru-RU"/>
    </w:rPr>
  </w:style>
  <w:style w:type="paragraph" w:customStyle="1" w:styleId="1">
    <w:name w:val="Знак1"/>
    <w:basedOn w:val="a"/>
    <w:rsid w:val="00474158"/>
    <w:pPr>
      <w:spacing w:after="160" w:line="240" w:lineRule="exact"/>
    </w:pPr>
    <w:rPr>
      <w:rFonts w:ascii="Verdana" w:eastAsia="Times New Roman" w:hAnsi="Verdana" w:cs="Verdana"/>
      <w:sz w:val="20"/>
      <w:szCs w:val="20"/>
      <w:lang w:val="en-US"/>
    </w:rPr>
  </w:style>
  <w:style w:type="paragraph" w:customStyle="1" w:styleId="Style6">
    <w:name w:val="Style6"/>
    <w:basedOn w:val="a"/>
    <w:rsid w:val="0047415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5">
    <w:name w:val="Font Style15"/>
    <w:rsid w:val="00474158"/>
    <w:rPr>
      <w:rFonts w:ascii="Times New Roman" w:hAnsi="Times New Roman" w:cs="Times New Roman" w:hint="default"/>
      <w:sz w:val="22"/>
      <w:szCs w:val="22"/>
    </w:rPr>
  </w:style>
  <w:style w:type="paragraph" w:customStyle="1" w:styleId="10">
    <w:name w:val="Знак1"/>
    <w:basedOn w:val="a"/>
    <w:rsid w:val="00A51654"/>
    <w:pPr>
      <w:spacing w:after="160" w:line="240" w:lineRule="exact"/>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344E63"/>
    <w:rPr>
      <w:rFonts w:asciiTheme="majorHAnsi" w:eastAsiaTheme="majorEastAsia" w:hAnsiTheme="majorHAnsi" w:cstheme="majorBidi"/>
      <w:b/>
      <w:bCs/>
      <w:color w:val="4F81BD" w:themeColor="accent1"/>
    </w:rPr>
  </w:style>
  <w:style w:type="paragraph" w:customStyle="1" w:styleId="11Char">
    <w:name w:val="Знак1 Знак Знак Знак Знак Знак Знак Знак Знак1 Char"/>
    <w:basedOn w:val="a"/>
    <w:rsid w:val="00344E63"/>
    <w:pPr>
      <w:spacing w:after="160" w:line="240" w:lineRule="exact"/>
    </w:pPr>
    <w:rPr>
      <w:rFonts w:ascii="Verdana" w:eastAsia="Times New Roman" w:hAnsi="Verdana" w:cs="Times New Roman"/>
      <w:sz w:val="20"/>
      <w:szCs w:val="20"/>
      <w:lang w:val="en-US"/>
    </w:rPr>
  </w:style>
  <w:style w:type="character" w:customStyle="1" w:styleId="2">
    <w:name w:val="Основной текст (2)_"/>
    <w:basedOn w:val="a0"/>
    <w:link w:val="20"/>
    <w:rsid w:val="006F5E8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F5E8A"/>
    <w:pPr>
      <w:widowControl w:val="0"/>
      <w:shd w:val="clear" w:color="auto" w:fill="FFFFFF"/>
      <w:spacing w:after="0" w:line="307" w:lineRule="exact"/>
      <w:jc w:val="both"/>
    </w:pPr>
    <w:rPr>
      <w:rFonts w:ascii="Times New Roman" w:eastAsia="Times New Roman" w:hAnsi="Times New Roman" w:cs="Times New Roman"/>
      <w:sz w:val="26"/>
      <w:szCs w:val="26"/>
    </w:rPr>
  </w:style>
  <w:style w:type="character" w:customStyle="1" w:styleId="af">
    <w:name w:val="Колонтитул_"/>
    <w:basedOn w:val="a0"/>
    <w:rsid w:val="00503730"/>
    <w:rPr>
      <w:rFonts w:ascii="Times New Roman" w:eastAsia="Times New Roman" w:hAnsi="Times New Roman" w:cs="Times New Roman"/>
      <w:b w:val="0"/>
      <w:bCs w:val="0"/>
      <w:i w:val="0"/>
      <w:iCs w:val="0"/>
      <w:smallCaps w:val="0"/>
      <w:strike w:val="0"/>
      <w:sz w:val="19"/>
      <w:szCs w:val="19"/>
      <w:u w:val="none"/>
    </w:rPr>
  </w:style>
  <w:style w:type="character" w:customStyle="1" w:styleId="af0">
    <w:name w:val="Колонтитул"/>
    <w:basedOn w:val="af"/>
    <w:rsid w:val="0050373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styleId="af1">
    <w:name w:val="List Paragraph"/>
    <w:basedOn w:val="a"/>
    <w:uiPriority w:val="34"/>
    <w:qFormat/>
    <w:rsid w:val="00503730"/>
    <w:pPr>
      <w:ind w:left="720"/>
      <w:contextualSpacing/>
    </w:pPr>
  </w:style>
  <w:style w:type="character" w:styleId="af2">
    <w:name w:val="Hyperlink"/>
    <w:basedOn w:val="a0"/>
    <w:uiPriority w:val="99"/>
    <w:unhideWhenUsed/>
    <w:rsid w:val="00E61BD2"/>
    <w:rPr>
      <w:color w:val="0000FF" w:themeColor="hyperlink"/>
      <w:u w:val="single"/>
    </w:rPr>
  </w:style>
  <w:style w:type="character" w:customStyle="1" w:styleId="markedcontent">
    <w:name w:val="markedcontent"/>
    <w:basedOn w:val="a0"/>
    <w:rsid w:val="001A58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344E63"/>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qFormat/>
    <w:rsid w:val="0033020A"/>
    <w:pPr>
      <w:keepNext/>
      <w:spacing w:after="0" w:line="240" w:lineRule="auto"/>
      <w:jc w:val="center"/>
      <w:outlineLvl w:val="7"/>
    </w:pPr>
    <w:rPr>
      <w:rFonts w:ascii="Times New Roman" w:eastAsia="Times New Roman" w:hAnsi="Times New Roman" w:cs="Times New Roman"/>
      <w:b/>
      <w:color w:val="00000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paragraph" w:customStyle="1" w:styleId="ConsPlusTitle">
    <w:name w:val="ConsPlusTitle"/>
    <w:rsid w:val="009917B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a">
    <w:name w:val="Body Text Indent"/>
    <w:basedOn w:val="a"/>
    <w:link w:val="ab"/>
    <w:rsid w:val="009917B5"/>
    <w:pPr>
      <w:spacing w:after="120"/>
      <w:ind w:left="283"/>
    </w:pPr>
    <w:rPr>
      <w:rFonts w:ascii="Century Gothic" w:eastAsia="Times New Roman" w:hAnsi="Century Gothic" w:cs="Times New Roman"/>
      <w:lang w:val="en-US"/>
    </w:rPr>
  </w:style>
  <w:style w:type="character" w:customStyle="1" w:styleId="ab">
    <w:name w:val="Основной текст с отступом Знак"/>
    <w:basedOn w:val="a0"/>
    <w:link w:val="aa"/>
    <w:rsid w:val="009917B5"/>
    <w:rPr>
      <w:rFonts w:ascii="Century Gothic" w:eastAsia="Times New Roman" w:hAnsi="Century Gothic" w:cs="Times New Roman"/>
      <w:lang w:val="en-US"/>
    </w:rPr>
  </w:style>
  <w:style w:type="paragraph" w:styleId="ac">
    <w:name w:val="No Spacing"/>
    <w:uiPriority w:val="1"/>
    <w:qFormat/>
    <w:rsid w:val="003F2416"/>
    <w:pPr>
      <w:spacing w:after="0" w:line="240" w:lineRule="auto"/>
    </w:pPr>
  </w:style>
  <w:style w:type="paragraph" w:styleId="ad">
    <w:name w:val="Body Text"/>
    <w:basedOn w:val="a"/>
    <w:link w:val="ae"/>
    <w:uiPriority w:val="99"/>
    <w:semiHidden/>
    <w:unhideWhenUsed/>
    <w:rsid w:val="0033020A"/>
    <w:pPr>
      <w:spacing w:after="120"/>
    </w:pPr>
  </w:style>
  <w:style w:type="character" w:customStyle="1" w:styleId="ae">
    <w:name w:val="Основной текст Знак"/>
    <w:basedOn w:val="a0"/>
    <w:link w:val="ad"/>
    <w:uiPriority w:val="99"/>
    <w:semiHidden/>
    <w:rsid w:val="0033020A"/>
  </w:style>
  <w:style w:type="character" w:customStyle="1" w:styleId="80">
    <w:name w:val="Заголовок 8 Знак"/>
    <w:basedOn w:val="a0"/>
    <w:link w:val="8"/>
    <w:uiPriority w:val="9"/>
    <w:rsid w:val="0033020A"/>
    <w:rPr>
      <w:rFonts w:ascii="Times New Roman" w:eastAsia="Times New Roman" w:hAnsi="Times New Roman" w:cs="Times New Roman"/>
      <w:b/>
      <w:color w:val="000000"/>
      <w:sz w:val="32"/>
      <w:szCs w:val="20"/>
      <w:lang w:eastAsia="ru-RU"/>
    </w:rPr>
  </w:style>
  <w:style w:type="paragraph" w:customStyle="1" w:styleId="1">
    <w:name w:val="Знак1"/>
    <w:basedOn w:val="a"/>
    <w:rsid w:val="00474158"/>
    <w:pPr>
      <w:spacing w:after="160" w:line="240" w:lineRule="exact"/>
    </w:pPr>
    <w:rPr>
      <w:rFonts w:ascii="Verdana" w:eastAsia="Times New Roman" w:hAnsi="Verdana" w:cs="Verdana"/>
      <w:sz w:val="20"/>
      <w:szCs w:val="20"/>
      <w:lang w:val="en-US"/>
    </w:rPr>
  </w:style>
  <w:style w:type="paragraph" w:customStyle="1" w:styleId="Style6">
    <w:name w:val="Style6"/>
    <w:basedOn w:val="a"/>
    <w:rsid w:val="0047415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5">
    <w:name w:val="Font Style15"/>
    <w:rsid w:val="00474158"/>
    <w:rPr>
      <w:rFonts w:ascii="Times New Roman" w:hAnsi="Times New Roman" w:cs="Times New Roman" w:hint="default"/>
      <w:sz w:val="22"/>
      <w:szCs w:val="22"/>
    </w:rPr>
  </w:style>
  <w:style w:type="paragraph" w:customStyle="1" w:styleId="10">
    <w:name w:val="Знак1"/>
    <w:basedOn w:val="a"/>
    <w:rsid w:val="00A51654"/>
    <w:pPr>
      <w:spacing w:after="160" w:line="240" w:lineRule="exact"/>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344E63"/>
    <w:rPr>
      <w:rFonts w:asciiTheme="majorHAnsi" w:eastAsiaTheme="majorEastAsia" w:hAnsiTheme="majorHAnsi" w:cstheme="majorBidi"/>
      <w:b/>
      <w:bCs/>
      <w:color w:val="4F81BD" w:themeColor="accent1"/>
    </w:rPr>
  </w:style>
  <w:style w:type="paragraph" w:customStyle="1" w:styleId="11Char">
    <w:name w:val="Знак1 Знак Знак Знак Знак Знак Знак Знак Знак1 Char"/>
    <w:basedOn w:val="a"/>
    <w:rsid w:val="00344E63"/>
    <w:pPr>
      <w:spacing w:after="160" w:line="240" w:lineRule="exact"/>
    </w:pPr>
    <w:rPr>
      <w:rFonts w:ascii="Verdana" w:eastAsia="Times New Roman" w:hAnsi="Verdana" w:cs="Times New Roman"/>
      <w:sz w:val="20"/>
      <w:szCs w:val="20"/>
      <w:lang w:val="en-US"/>
    </w:rPr>
  </w:style>
  <w:style w:type="character" w:customStyle="1" w:styleId="2">
    <w:name w:val="Основной текст (2)_"/>
    <w:basedOn w:val="a0"/>
    <w:link w:val="20"/>
    <w:rsid w:val="006F5E8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F5E8A"/>
    <w:pPr>
      <w:widowControl w:val="0"/>
      <w:shd w:val="clear" w:color="auto" w:fill="FFFFFF"/>
      <w:spacing w:after="0" w:line="307" w:lineRule="exact"/>
      <w:jc w:val="both"/>
    </w:pPr>
    <w:rPr>
      <w:rFonts w:ascii="Times New Roman" w:eastAsia="Times New Roman" w:hAnsi="Times New Roman" w:cs="Times New Roman"/>
      <w:sz w:val="26"/>
      <w:szCs w:val="26"/>
    </w:rPr>
  </w:style>
  <w:style w:type="character" w:customStyle="1" w:styleId="af">
    <w:name w:val="Колонтитул_"/>
    <w:basedOn w:val="a0"/>
    <w:rsid w:val="00503730"/>
    <w:rPr>
      <w:rFonts w:ascii="Times New Roman" w:eastAsia="Times New Roman" w:hAnsi="Times New Roman" w:cs="Times New Roman"/>
      <w:b w:val="0"/>
      <w:bCs w:val="0"/>
      <w:i w:val="0"/>
      <w:iCs w:val="0"/>
      <w:smallCaps w:val="0"/>
      <w:strike w:val="0"/>
      <w:sz w:val="19"/>
      <w:szCs w:val="19"/>
      <w:u w:val="none"/>
    </w:rPr>
  </w:style>
  <w:style w:type="character" w:customStyle="1" w:styleId="af0">
    <w:name w:val="Колонтитул"/>
    <w:basedOn w:val="af"/>
    <w:rsid w:val="0050373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styleId="af1">
    <w:name w:val="List Paragraph"/>
    <w:basedOn w:val="a"/>
    <w:uiPriority w:val="34"/>
    <w:qFormat/>
    <w:rsid w:val="00503730"/>
    <w:pPr>
      <w:ind w:left="720"/>
      <w:contextualSpacing/>
    </w:pPr>
  </w:style>
  <w:style w:type="character" w:styleId="af2">
    <w:name w:val="Hyperlink"/>
    <w:basedOn w:val="a0"/>
    <w:uiPriority w:val="99"/>
    <w:unhideWhenUsed/>
    <w:rsid w:val="00E61BD2"/>
    <w:rPr>
      <w:color w:val="0000FF" w:themeColor="hyperlink"/>
      <w:u w:val="single"/>
    </w:rPr>
  </w:style>
  <w:style w:type="character" w:customStyle="1" w:styleId="markedcontent">
    <w:name w:val="markedcontent"/>
    <w:basedOn w:val="a0"/>
    <w:rsid w:val="001A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4891">
      <w:bodyDiv w:val="1"/>
      <w:marLeft w:val="0"/>
      <w:marRight w:val="0"/>
      <w:marTop w:val="0"/>
      <w:marBottom w:val="0"/>
      <w:divBdr>
        <w:top w:val="none" w:sz="0" w:space="0" w:color="auto"/>
        <w:left w:val="none" w:sz="0" w:space="0" w:color="auto"/>
        <w:bottom w:val="none" w:sz="0" w:space="0" w:color="auto"/>
        <w:right w:val="none" w:sz="0" w:space="0" w:color="auto"/>
      </w:divBdr>
    </w:div>
    <w:div w:id="1154184647">
      <w:bodyDiv w:val="1"/>
      <w:marLeft w:val="0"/>
      <w:marRight w:val="0"/>
      <w:marTop w:val="0"/>
      <w:marBottom w:val="0"/>
      <w:divBdr>
        <w:top w:val="none" w:sz="0" w:space="0" w:color="auto"/>
        <w:left w:val="none" w:sz="0" w:space="0" w:color="auto"/>
        <w:bottom w:val="none" w:sz="0" w:space="0" w:color="auto"/>
        <w:right w:val="none" w:sz="0" w:space="0" w:color="auto"/>
      </w:divBdr>
    </w:div>
    <w:div w:id="1535578758">
      <w:bodyDiv w:val="1"/>
      <w:marLeft w:val="0"/>
      <w:marRight w:val="0"/>
      <w:marTop w:val="0"/>
      <w:marBottom w:val="0"/>
      <w:divBdr>
        <w:top w:val="none" w:sz="0" w:space="0" w:color="auto"/>
        <w:left w:val="none" w:sz="0" w:space="0" w:color="auto"/>
        <w:bottom w:val="none" w:sz="0" w:space="0" w:color="auto"/>
        <w:right w:val="none" w:sz="0" w:space="0" w:color="auto"/>
      </w:divBdr>
    </w:div>
    <w:div w:id="189635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hyperlink" Target="https://beloyarskaya-crb.ru/info/articles/profilaktika-suitsidalnogo-povedeniya-sredi-podrostkov/" TargetMode="External"/><Relationship Id="rId2" Type="http://schemas.openxmlformats.org/officeDocument/2006/relationships/numbering" Target="numbering.xml"/><Relationship Id="rId16" Type="http://schemas.openxmlformats.org/officeDocument/2006/relationships/hyperlink" Target="https://beloyarskaya-crb.ru/info/articles/selfkharm-pochemu-podrostki-vredyat-sami-sebe/" TargetMode="Externa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hyperlink" Target="https://beloyarskaya-crb.ru/info/articles/chem-opasna-podrostkovaya-depressiya-i-kak-eye-predotvratit/"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258AF-7302-4325-8C86-86F5D737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6873</Words>
  <Characters>39177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2023-11-30T13:10:00Z</dcterms:created>
  <dcterms:modified xsi:type="dcterms:W3CDTF">2023-11-30T13:10:00Z</dcterms:modified>
</cp:coreProperties>
</file>